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2256" w14:textId="77777777" w:rsidR="00196F9D" w:rsidRPr="003C5850" w:rsidRDefault="004432DB" w:rsidP="000D636A">
      <w:pPr>
        <w:jc w:val="center"/>
        <w:rPr>
          <w:rFonts w:ascii="ＭＳ 明朝" w:hAnsi="ＭＳ 明朝"/>
          <w:sz w:val="28"/>
          <w:szCs w:val="28"/>
        </w:rPr>
      </w:pPr>
      <w:r w:rsidRPr="003C5850">
        <w:rPr>
          <w:rFonts w:ascii="ＭＳ 明朝" w:hAnsi="ＭＳ 明朝" w:hint="eastAsia"/>
          <w:sz w:val="28"/>
          <w:szCs w:val="28"/>
        </w:rPr>
        <w:t>出張旅費旅</w:t>
      </w:r>
      <w:r w:rsidR="00AA6579" w:rsidRPr="003C5850">
        <w:rPr>
          <w:rFonts w:ascii="ＭＳ 明朝" w:hAnsi="ＭＳ 明朝" w:hint="eastAsia"/>
          <w:sz w:val="28"/>
          <w:szCs w:val="28"/>
        </w:rPr>
        <w:t>費</w:t>
      </w:r>
      <w:r w:rsidRPr="003C5850">
        <w:rPr>
          <w:rFonts w:ascii="ＭＳ 明朝" w:hAnsi="ＭＳ 明朝" w:hint="eastAsia"/>
          <w:sz w:val="28"/>
          <w:szCs w:val="28"/>
        </w:rPr>
        <w:t>規</w:t>
      </w:r>
      <w:r w:rsidR="00A649BC" w:rsidRPr="003C5850">
        <w:rPr>
          <w:rFonts w:ascii="ＭＳ 明朝" w:hAnsi="ＭＳ 明朝" w:hint="eastAsia"/>
          <w:sz w:val="28"/>
          <w:szCs w:val="28"/>
        </w:rPr>
        <w:t>程</w:t>
      </w:r>
    </w:p>
    <w:p w14:paraId="35FC15A9" w14:textId="77777777" w:rsidR="000D636A" w:rsidRPr="003C5850" w:rsidRDefault="000D636A" w:rsidP="000D636A">
      <w:pPr>
        <w:jc w:val="center"/>
        <w:rPr>
          <w:rFonts w:ascii="ＭＳ 明朝" w:hAnsi="ＭＳ 明朝"/>
          <w:sz w:val="21"/>
          <w:szCs w:val="21"/>
          <w:lang w:eastAsia="zh-TW"/>
        </w:rPr>
      </w:pPr>
    </w:p>
    <w:p w14:paraId="22D7B4C3" w14:textId="77777777" w:rsidR="0095306D" w:rsidRPr="003C5850" w:rsidRDefault="0095306D" w:rsidP="0095306D">
      <w:pPr>
        <w:jc w:val="center"/>
        <w:rPr>
          <w:rFonts w:ascii="ＭＳ 明朝" w:hAnsi="ＭＳ 明朝"/>
          <w:sz w:val="21"/>
          <w:szCs w:val="21"/>
          <w:lang w:eastAsia="zh-TW"/>
        </w:rPr>
      </w:pPr>
      <w:r w:rsidRPr="003C5850">
        <w:rPr>
          <w:rFonts w:ascii="ＭＳ 明朝" w:hAnsi="ＭＳ 明朝" w:hint="eastAsia"/>
          <w:sz w:val="21"/>
          <w:szCs w:val="21"/>
          <w:lang w:eastAsia="zh-TW"/>
        </w:rPr>
        <w:t>第１章　　　総　　則</w:t>
      </w:r>
    </w:p>
    <w:p w14:paraId="483E5170" w14:textId="77777777" w:rsidR="0095306D" w:rsidRPr="003C5850" w:rsidRDefault="0095306D" w:rsidP="0095306D">
      <w:pPr>
        <w:rPr>
          <w:rFonts w:ascii="ＭＳ 明朝" w:hAnsi="ＭＳ 明朝"/>
          <w:sz w:val="21"/>
          <w:szCs w:val="21"/>
          <w:lang w:eastAsia="zh-TW"/>
        </w:rPr>
      </w:pPr>
    </w:p>
    <w:p w14:paraId="19C72329" w14:textId="77777777" w:rsidR="0095306D" w:rsidRPr="003C5850" w:rsidRDefault="00AA6579" w:rsidP="00C94A27">
      <w:pPr>
        <w:rPr>
          <w:rFonts w:ascii="ＭＳ 明朝" w:hAnsi="ＭＳ 明朝"/>
          <w:sz w:val="21"/>
          <w:szCs w:val="21"/>
        </w:rPr>
      </w:pPr>
      <w:r w:rsidRPr="003C5850">
        <w:rPr>
          <w:rFonts w:ascii="ＭＳ 明朝" w:hAnsi="ＭＳ 明朝" w:hint="eastAsia"/>
          <w:sz w:val="21"/>
          <w:szCs w:val="21"/>
        </w:rPr>
        <w:t>第1条（目　的）</w:t>
      </w:r>
    </w:p>
    <w:p w14:paraId="079C9DD6" w14:textId="77777777" w:rsidR="0095306D" w:rsidRPr="003C5850" w:rsidRDefault="0095306D" w:rsidP="00AA6579">
      <w:pPr>
        <w:ind w:leftChars="105" w:left="210" w:firstLineChars="100" w:firstLine="210"/>
        <w:rPr>
          <w:rFonts w:ascii="ＭＳ 明朝" w:hAnsi="ＭＳ 明朝"/>
          <w:sz w:val="21"/>
          <w:szCs w:val="21"/>
        </w:rPr>
      </w:pPr>
      <w:r w:rsidRPr="003C5850">
        <w:rPr>
          <w:rFonts w:ascii="ＭＳ 明朝" w:hAnsi="ＭＳ 明朝" w:hint="eastAsia"/>
          <w:sz w:val="21"/>
          <w:szCs w:val="21"/>
        </w:rPr>
        <w:t>この規則は、</w:t>
      </w:r>
      <w:r w:rsidR="004432DB" w:rsidRPr="003C5850">
        <w:rPr>
          <w:rFonts w:ascii="ＭＳ 明朝" w:hAnsi="ＭＳ 明朝" w:hint="eastAsia"/>
          <w:sz w:val="21"/>
          <w:szCs w:val="21"/>
        </w:rPr>
        <w:tab/>
      </w:r>
      <w:r w:rsidRPr="003C5850">
        <w:rPr>
          <w:rFonts w:ascii="ＭＳ 明朝" w:hAnsi="ＭＳ 明朝" w:hint="eastAsia"/>
          <w:sz w:val="21"/>
          <w:szCs w:val="21"/>
        </w:rPr>
        <w:t>（以下「会社」という）の</w:t>
      </w:r>
      <w:r w:rsidR="00AA6579" w:rsidRPr="003C5850">
        <w:rPr>
          <w:rFonts w:ascii="ＭＳ 明朝" w:hAnsi="ＭＳ 明朝" w:hint="eastAsia"/>
          <w:sz w:val="21"/>
          <w:szCs w:val="21"/>
        </w:rPr>
        <w:t>役員および従業員の国内出張、および宿泊に対する旅費について定め</w:t>
      </w:r>
      <w:r w:rsidR="00C94A27" w:rsidRPr="003C5850">
        <w:rPr>
          <w:rFonts w:ascii="ＭＳ 明朝" w:hAnsi="ＭＳ 明朝" w:hint="eastAsia"/>
          <w:sz w:val="21"/>
          <w:szCs w:val="21"/>
        </w:rPr>
        <w:t>ます</w:t>
      </w:r>
      <w:r w:rsidRPr="003C5850">
        <w:rPr>
          <w:rFonts w:ascii="ＭＳ 明朝" w:hAnsi="ＭＳ 明朝" w:hint="eastAsia"/>
          <w:sz w:val="21"/>
          <w:szCs w:val="21"/>
        </w:rPr>
        <w:t>。</w:t>
      </w:r>
    </w:p>
    <w:p w14:paraId="1E5FC83A" w14:textId="77777777" w:rsidR="00AA6579" w:rsidRPr="003C5850" w:rsidRDefault="00AA6579" w:rsidP="00AA6579">
      <w:pPr>
        <w:rPr>
          <w:rFonts w:ascii="ＭＳ 明朝" w:hAnsi="ＭＳ 明朝"/>
          <w:sz w:val="21"/>
          <w:szCs w:val="21"/>
        </w:rPr>
      </w:pPr>
    </w:p>
    <w:p w14:paraId="5B91165C" w14:textId="77777777" w:rsidR="00AA6579" w:rsidRPr="003C5850" w:rsidRDefault="00AA6579" w:rsidP="00AA6579">
      <w:pPr>
        <w:rPr>
          <w:rFonts w:ascii="ＭＳ 明朝" w:hAnsi="ＭＳ 明朝"/>
          <w:sz w:val="21"/>
          <w:szCs w:val="21"/>
        </w:rPr>
      </w:pPr>
      <w:r w:rsidRPr="003C5850">
        <w:rPr>
          <w:rFonts w:ascii="ＭＳ 明朝" w:hAnsi="ＭＳ 明朝" w:hint="eastAsia"/>
          <w:sz w:val="21"/>
          <w:szCs w:val="21"/>
        </w:rPr>
        <w:t>第2条（適　用）</w:t>
      </w:r>
    </w:p>
    <w:p w14:paraId="6813B796" w14:textId="77777777" w:rsidR="00AA6579" w:rsidRPr="003C5850" w:rsidRDefault="00AA6579" w:rsidP="00AA6579">
      <w:pPr>
        <w:rPr>
          <w:rFonts w:ascii="ＭＳ 明朝" w:hAnsi="ＭＳ 明朝"/>
          <w:sz w:val="21"/>
          <w:szCs w:val="21"/>
        </w:rPr>
      </w:pPr>
      <w:r w:rsidRPr="003C5850">
        <w:rPr>
          <w:rFonts w:ascii="ＭＳ 明朝" w:hAnsi="ＭＳ 明朝" w:hint="eastAsia"/>
          <w:sz w:val="21"/>
          <w:szCs w:val="21"/>
        </w:rPr>
        <w:t xml:space="preserve">　　この規則は会社の役員および従業員に適用します。</w:t>
      </w:r>
    </w:p>
    <w:p w14:paraId="5776F279" w14:textId="77777777" w:rsidR="00AA6579" w:rsidRPr="003C5850" w:rsidRDefault="00AA6579" w:rsidP="00AA6579">
      <w:pPr>
        <w:rPr>
          <w:rFonts w:ascii="ＭＳ 明朝" w:hAnsi="ＭＳ 明朝"/>
          <w:sz w:val="21"/>
          <w:szCs w:val="21"/>
        </w:rPr>
      </w:pPr>
    </w:p>
    <w:p w14:paraId="0940E4E7" w14:textId="77777777" w:rsidR="00AA6579" w:rsidRPr="003C5850" w:rsidRDefault="00AA6579" w:rsidP="00AA6579">
      <w:pPr>
        <w:rPr>
          <w:rFonts w:ascii="ＭＳ 明朝" w:hAnsi="ＭＳ 明朝"/>
          <w:sz w:val="21"/>
          <w:szCs w:val="21"/>
        </w:rPr>
      </w:pPr>
      <w:r w:rsidRPr="003C5850">
        <w:rPr>
          <w:rFonts w:ascii="ＭＳ 明朝" w:hAnsi="ＭＳ 明朝" w:hint="eastAsia"/>
          <w:sz w:val="21"/>
          <w:szCs w:val="21"/>
        </w:rPr>
        <w:t>第3条（旅費の区分）</w:t>
      </w:r>
    </w:p>
    <w:p w14:paraId="199A1656" w14:textId="77777777" w:rsidR="00AA6579" w:rsidRPr="003C5850" w:rsidRDefault="00C94A27" w:rsidP="00AA6579">
      <w:pPr>
        <w:rPr>
          <w:rFonts w:ascii="ＭＳ 明朝" w:hAnsi="ＭＳ 明朝"/>
          <w:sz w:val="21"/>
          <w:szCs w:val="21"/>
        </w:rPr>
      </w:pPr>
      <w:r w:rsidRPr="003C5850">
        <w:rPr>
          <w:rFonts w:ascii="ＭＳ 明朝" w:hAnsi="ＭＳ 明朝" w:hint="eastAsia"/>
          <w:sz w:val="21"/>
          <w:szCs w:val="21"/>
        </w:rPr>
        <w:t xml:space="preserve">　　旅費は出張旅費、宿泊費に区分します。</w:t>
      </w:r>
    </w:p>
    <w:p w14:paraId="47579F5C" w14:textId="77777777" w:rsidR="00C94A27" w:rsidRPr="003C5850" w:rsidRDefault="00C94A27" w:rsidP="00AA6579">
      <w:pPr>
        <w:rPr>
          <w:rFonts w:ascii="ＭＳ 明朝" w:hAnsi="ＭＳ 明朝"/>
          <w:sz w:val="21"/>
          <w:szCs w:val="21"/>
        </w:rPr>
      </w:pPr>
    </w:p>
    <w:p w14:paraId="07895628" w14:textId="77777777" w:rsidR="00C94A27" w:rsidRPr="003C5850" w:rsidRDefault="00C94A27" w:rsidP="00AA6579">
      <w:pPr>
        <w:rPr>
          <w:rFonts w:ascii="ＭＳ 明朝" w:hAnsi="ＭＳ 明朝"/>
          <w:sz w:val="21"/>
          <w:szCs w:val="21"/>
        </w:rPr>
      </w:pPr>
      <w:r w:rsidRPr="003C5850">
        <w:rPr>
          <w:rFonts w:ascii="ＭＳ 明朝" w:hAnsi="ＭＳ 明朝" w:hint="eastAsia"/>
          <w:sz w:val="21"/>
          <w:szCs w:val="21"/>
        </w:rPr>
        <w:t>第4条（旅費の計算）</w:t>
      </w:r>
    </w:p>
    <w:p w14:paraId="3ABAE5D1" w14:textId="77777777" w:rsidR="00C94A27" w:rsidRPr="003C5850" w:rsidRDefault="00C94A27" w:rsidP="00AA6579">
      <w:pPr>
        <w:rPr>
          <w:rFonts w:ascii="ＭＳ 明朝" w:hAnsi="ＭＳ 明朝"/>
          <w:sz w:val="21"/>
          <w:szCs w:val="21"/>
        </w:rPr>
      </w:pPr>
      <w:r w:rsidRPr="003C5850">
        <w:rPr>
          <w:rFonts w:ascii="ＭＳ 明朝" w:hAnsi="ＭＳ 明朝" w:hint="eastAsia"/>
          <w:sz w:val="21"/>
          <w:szCs w:val="21"/>
        </w:rPr>
        <w:t xml:space="preserve">　　旅費は実際の経路により計算します。</w:t>
      </w:r>
    </w:p>
    <w:p w14:paraId="2F0F5FFD" w14:textId="77777777" w:rsidR="00C94A27" w:rsidRPr="003C5850" w:rsidRDefault="00C94A27" w:rsidP="00AA6579">
      <w:pPr>
        <w:rPr>
          <w:rFonts w:ascii="ＭＳ 明朝" w:hAnsi="ＭＳ 明朝"/>
          <w:sz w:val="21"/>
          <w:szCs w:val="21"/>
        </w:rPr>
      </w:pPr>
    </w:p>
    <w:p w14:paraId="7BE23750" w14:textId="77777777" w:rsidR="00C94A27" w:rsidRPr="003C5850" w:rsidRDefault="00C94A27" w:rsidP="00AA6579">
      <w:pPr>
        <w:rPr>
          <w:rFonts w:ascii="ＭＳ 明朝" w:hAnsi="ＭＳ 明朝"/>
          <w:sz w:val="21"/>
          <w:szCs w:val="21"/>
        </w:rPr>
      </w:pPr>
      <w:r w:rsidRPr="003C5850">
        <w:rPr>
          <w:rFonts w:ascii="ＭＳ 明朝" w:hAnsi="ＭＳ 明朝" w:hint="eastAsia"/>
          <w:sz w:val="21"/>
          <w:szCs w:val="21"/>
        </w:rPr>
        <w:t>第5条（旅費の請求、仮払い、精算）</w:t>
      </w:r>
    </w:p>
    <w:p w14:paraId="3070E010" w14:textId="77777777" w:rsidR="00C94A27" w:rsidRPr="003C5850" w:rsidRDefault="00C94A27" w:rsidP="004432DB">
      <w:pPr>
        <w:numPr>
          <w:ilvl w:val="0"/>
          <w:numId w:val="7"/>
        </w:numPr>
        <w:rPr>
          <w:rFonts w:ascii="ＭＳ 明朝" w:hAnsi="ＭＳ 明朝"/>
          <w:sz w:val="21"/>
          <w:szCs w:val="21"/>
        </w:rPr>
      </w:pPr>
      <w:r w:rsidRPr="003C5850">
        <w:rPr>
          <w:rFonts w:ascii="ＭＳ 明朝" w:hAnsi="ＭＳ 明朝" w:hint="eastAsia"/>
          <w:sz w:val="21"/>
          <w:szCs w:val="21"/>
        </w:rPr>
        <w:t>出張または転任のために必要な仮払いを受けることができます。</w:t>
      </w:r>
    </w:p>
    <w:p w14:paraId="7550A425" w14:textId="77777777" w:rsidR="00C94A27" w:rsidRPr="003C5850" w:rsidRDefault="00C94A27" w:rsidP="004432DB">
      <w:pPr>
        <w:numPr>
          <w:ilvl w:val="0"/>
          <w:numId w:val="7"/>
        </w:numPr>
        <w:rPr>
          <w:rFonts w:ascii="ＭＳ 明朝" w:hAnsi="ＭＳ 明朝"/>
          <w:sz w:val="21"/>
          <w:szCs w:val="21"/>
        </w:rPr>
      </w:pPr>
      <w:r w:rsidRPr="003C5850">
        <w:rPr>
          <w:rFonts w:ascii="ＭＳ 明朝" w:hAnsi="ＭＳ 明朝" w:hint="eastAsia"/>
          <w:sz w:val="21"/>
          <w:szCs w:val="21"/>
        </w:rPr>
        <w:t>旅費の請求または仮払いの精算は、帰着または転任後７日以内に行うものとします。</w:t>
      </w:r>
    </w:p>
    <w:p w14:paraId="31B61395" w14:textId="77777777" w:rsidR="00C94A27" w:rsidRPr="003C5850" w:rsidRDefault="00C94A27" w:rsidP="004432DB">
      <w:pPr>
        <w:numPr>
          <w:ilvl w:val="0"/>
          <w:numId w:val="7"/>
        </w:numPr>
        <w:rPr>
          <w:rFonts w:ascii="ＭＳ 明朝" w:hAnsi="ＭＳ 明朝"/>
          <w:sz w:val="21"/>
          <w:szCs w:val="21"/>
        </w:rPr>
      </w:pPr>
      <w:r w:rsidRPr="003C5850">
        <w:rPr>
          <w:rFonts w:ascii="ＭＳ 明朝" w:hAnsi="ＭＳ 明朝" w:hint="eastAsia"/>
          <w:sz w:val="21"/>
          <w:szCs w:val="21"/>
        </w:rPr>
        <w:t>実費請求を行うものについては、必要な証憑を提出しなければなりません。</w:t>
      </w:r>
    </w:p>
    <w:p w14:paraId="311A0396" w14:textId="77777777" w:rsidR="00C94A27" w:rsidRPr="003C5850" w:rsidRDefault="00C94A27" w:rsidP="00C94A27">
      <w:pPr>
        <w:rPr>
          <w:rFonts w:ascii="ＭＳ 明朝" w:hAnsi="ＭＳ 明朝"/>
          <w:sz w:val="21"/>
          <w:szCs w:val="21"/>
        </w:rPr>
      </w:pPr>
    </w:p>
    <w:p w14:paraId="4E085DC5" w14:textId="77777777" w:rsidR="00C94A27" w:rsidRPr="003C5850" w:rsidRDefault="00C94A27" w:rsidP="00C94A27">
      <w:pPr>
        <w:rPr>
          <w:rFonts w:ascii="ＭＳ 明朝" w:hAnsi="ＭＳ 明朝"/>
          <w:sz w:val="21"/>
          <w:szCs w:val="21"/>
        </w:rPr>
      </w:pPr>
    </w:p>
    <w:p w14:paraId="320224F6" w14:textId="77777777" w:rsidR="00C94A27" w:rsidRPr="003C5850" w:rsidRDefault="00C94A27" w:rsidP="00C94A27">
      <w:pPr>
        <w:jc w:val="center"/>
        <w:rPr>
          <w:rFonts w:ascii="ＭＳ 明朝" w:hAnsi="ＭＳ 明朝"/>
          <w:sz w:val="21"/>
          <w:szCs w:val="21"/>
          <w:lang w:eastAsia="zh-TW"/>
        </w:rPr>
      </w:pPr>
      <w:r w:rsidRPr="003C5850">
        <w:rPr>
          <w:rFonts w:ascii="ＭＳ 明朝" w:hAnsi="ＭＳ 明朝" w:hint="eastAsia"/>
          <w:sz w:val="21"/>
          <w:szCs w:val="21"/>
          <w:lang w:eastAsia="zh-TW"/>
        </w:rPr>
        <w:t>第２章　　　出　張　旅　費</w:t>
      </w:r>
    </w:p>
    <w:p w14:paraId="1750B568" w14:textId="77777777" w:rsidR="00C94A27" w:rsidRPr="003C5850" w:rsidRDefault="00C94A27" w:rsidP="00C94A27">
      <w:pPr>
        <w:rPr>
          <w:rFonts w:ascii="ＭＳ 明朝" w:hAnsi="ＭＳ 明朝"/>
          <w:sz w:val="21"/>
          <w:szCs w:val="21"/>
        </w:rPr>
      </w:pPr>
    </w:p>
    <w:p w14:paraId="0E4C0790" w14:textId="77777777" w:rsidR="00C94A27" w:rsidRPr="003C5850" w:rsidRDefault="00C94A27" w:rsidP="00C94A27">
      <w:pPr>
        <w:rPr>
          <w:rFonts w:ascii="ＭＳ 明朝" w:hAnsi="ＭＳ 明朝"/>
          <w:sz w:val="21"/>
          <w:szCs w:val="21"/>
        </w:rPr>
      </w:pPr>
      <w:r w:rsidRPr="003C5850">
        <w:rPr>
          <w:rFonts w:ascii="ＭＳ 明朝" w:hAnsi="ＭＳ 明朝" w:hint="eastAsia"/>
          <w:sz w:val="21"/>
          <w:szCs w:val="21"/>
        </w:rPr>
        <w:t>第6条（出張の経路）</w:t>
      </w:r>
    </w:p>
    <w:p w14:paraId="15CADC4F" w14:textId="77777777" w:rsidR="00C94A27" w:rsidRPr="003C5850" w:rsidRDefault="00C94A27" w:rsidP="00C94A27">
      <w:pPr>
        <w:ind w:left="210" w:hangingChars="100" w:hanging="210"/>
        <w:rPr>
          <w:rFonts w:ascii="ＭＳ 明朝" w:hAnsi="ＭＳ 明朝"/>
          <w:sz w:val="21"/>
          <w:szCs w:val="21"/>
        </w:rPr>
      </w:pPr>
      <w:r w:rsidRPr="003C5850">
        <w:rPr>
          <w:rFonts w:ascii="ＭＳ 明朝" w:hAnsi="ＭＳ 明朝" w:hint="eastAsia"/>
          <w:sz w:val="21"/>
          <w:szCs w:val="21"/>
        </w:rPr>
        <w:t xml:space="preserve">　　出張の経路は、特別の事情がある場合を除いて、交通機関について、経済的最短距離としなければなりません。</w:t>
      </w:r>
    </w:p>
    <w:p w14:paraId="227270A2" w14:textId="77777777" w:rsidR="00C94A27" w:rsidRPr="003C5850" w:rsidRDefault="00C94A27" w:rsidP="00C94A27">
      <w:pPr>
        <w:rPr>
          <w:rFonts w:ascii="ＭＳ 明朝" w:hAnsi="ＭＳ 明朝"/>
          <w:sz w:val="21"/>
          <w:szCs w:val="21"/>
        </w:rPr>
      </w:pPr>
    </w:p>
    <w:p w14:paraId="1B57B798" w14:textId="77777777" w:rsidR="00AA6579" w:rsidRPr="003C5850" w:rsidRDefault="00C94A27" w:rsidP="00AA6579">
      <w:pPr>
        <w:rPr>
          <w:rFonts w:ascii="ＭＳ 明朝" w:hAnsi="ＭＳ 明朝"/>
          <w:sz w:val="21"/>
          <w:szCs w:val="21"/>
        </w:rPr>
      </w:pPr>
      <w:r w:rsidRPr="003C5850">
        <w:rPr>
          <w:rFonts w:ascii="ＭＳ 明朝" w:hAnsi="ＭＳ 明朝" w:hint="eastAsia"/>
          <w:sz w:val="21"/>
          <w:szCs w:val="21"/>
        </w:rPr>
        <w:t>第7条（出張旅費の区分）</w:t>
      </w:r>
    </w:p>
    <w:p w14:paraId="0F2AF34D" w14:textId="77777777" w:rsidR="00C94A27" w:rsidRPr="003C5850" w:rsidRDefault="008537D0" w:rsidP="004432DB">
      <w:pPr>
        <w:rPr>
          <w:rFonts w:ascii="ＭＳ 明朝" w:hAnsi="ＭＳ 明朝"/>
          <w:sz w:val="21"/>
          <w:szCs w:val="21"/>
        </w:rPr>
      </w:pPr>
      <w:r w:rsidRPr="003C5850">
        <w:rPr>
          <w:rFonts w:ascii="ＭＳ 明朝" w:hAnsi="ＭＳ 明朝" w:hint="eastAsia"/>
          <w:sz w:val="21"/>
          <w:szCs w:val="21"/>
        </w:rPr>
        <w:t>出張旅費</w:t>
      </w:r>
      <w:r w:rsidR="00C94A27" w:rsidRPr="003C5850">
        <w:rPr>
          <w:rFonts w:ascii="ＭＳ 明朝" w:hAnsi="ＭＳ 明朝" w:hint="eastAsia"/>
          <w:sz w:val="21"/>
          <w:szCs w:val="21"/>
        </w:rPr>
        <w:t>は次のものとします。</w:t>
      </w:r>
    </w:p>
    <w:p w14:paraId="7DC48379" w14:textId="77777777" w:rsidR="00C94A27" w:rsidRPr="003C5850" w:rsidRDefault="00C94A27" w:rsidP="004432DB">
      <w:pPr>
        <w:numPr>
          <w:ilvl w:val="1"/>
          <w:numId w:val="14"/>
        </w:numPr>
        <w:rPr>
          <w:rFonts w:ascii="ＭＳ 明朝" w:hAnsi="ＭＳ 明朝"/>
          <w:sz w:val="21"/>
          <w:szCs w:val="21"/>
        </w:rPr>
      </w:pPr>
      <w:r w:rsidRPr="003C5850">
        <w:rPr>
          <w:rFonts w:ascii="ＭＳ 明朝" w:hAnsi="ＭＳ 明朝" w:hint="eastAsia"/>
          <w:sz w:val="21"/>
          <w:szCs w:val="21"/>
        </w:rPr>
        <w:t>交通費</w:t>
      </w:r>
    </w:p>
    <w:p w14:paraId="76F4A321" w14:textId="77777777" w:rsidR="00C94A27" w:rsidRPr="003C5850" w:rsidRDefault="00C94A27" w:rsidP="004432DB">
      <w:pPr>
        <w:numPr>
          <w:ilvl w:val="1"/>
          <w:numId w:val="14"/>
        </w:numPr>
        <w:rPr>
          <w:rFonts w:ascii="ＭＳ 明朝" w:hAnsi="ＭＳ 明朝"/>
          <w:sz w:val="21"/>
          <w:szCs w:val="21"/>
        </w:rPr>
      </w:pPr>
      <w:r w:rsidRPr="003C5850">
        <w:rPr>
          <w:rFonts w:ascii="ＭＳ 明朝" w:hAnsi="ＭＳ 明朝" w:hint="eastAsia"/>
          <w:sz w:val="21"/>
          <w:szCs w:val="21"/>
        </w:rPr>
        <w:t>宿泊費</w:t>
      </w:r>
    </w:p>
    <w:p w14:paraId="222311AA" w14:textId="77777777" w:rsidR="00C94A27" w:rsidRPr="003C5850" w:rsidRDefault="00C94A27" w:rsidP="004432DB">
      <w:pPr>
        <w:numPr>
          <w:ilvl w:val="1"/>
          <w:numId w:val="14"/>
        </w:numPr>
        <w:rPr>
          <w:rFonts w:ascii="ＭＳ 明朝" w:hAnsi="ＭＳ 明朝"/>
          <w:sz w:val="21"/>
          <w:szCs w:val="21"/>
        </w:rPr>
      </w:pPr>
      <w:r w:rsidRPr="003C5850">
        <w:rPr>
          <w:rFonts w:ascii="ＭＳ 明朝" w:hAnsi="ＭＳ 明朝" w:hint="eastAsia"/>
          <w:sz w:val="21"/>
          <w:szCs w:val="21"/>
        </w:rPr>
        <w:t>雑費</w:t>
      </w:r>
    </w:p>
    <w:p w14:paraId="36697728" w14:textId="77777777" w:rsidR="00C94A27" w:rsidRPr="003C5850" w:rsidRDefault="00C94A27" w:rsidP="00C94A27">
      <w:pPr>
        <w:rPr>
          <w:rFonts w:ascii="ＭＳ 明朝" w:hAnsi="ＭＳ 明朝"/>
          <w:sz w:val="21"/>
          <w:szCs w:val="21"/>
        </w:rPr>
      </w:pPr>
    </w:p>
    <w:p w14:paraId="070D0F8D" w14:textId="77777777" w:rsidR="005323DA" w:rsidRPr="003C5850" w:rsidRDefault="005323DA" w:rsidP="00C94A27">
      <w:pPr>
        <w:rPr>
          <w:rFonts w:ascii="ＭＳ 明朝" w:hAnsi="ＭＳ 明朝"/>
          <w:sz w:val="21"/>
          <w:szCs w:val="21"/>
        </w:rPr>
      </w:pPr>
    </w:p>
    <w:p w14:paraId="1B1A5BC8" w14:textId="77777777" w:rsidR="00C94A27" w:rsidRPr="003C5850" w:rsidRDefault="00C94A27" w:rsidP="00C94A27">
      <w:pPr>
        <w:rPr>
          <w:rFonts w:ascii="ＭＳ 明朝" w:hAnsi="ＭＳ 明朝"/>
          <w:sz w:val="21"/>
          <w:szCs w:val="21"/>
        </w:rPr>
      </w:pPr>
      <w:r w:rsidRPr="003C5850">
        <w:rPr>
          <w:rFonts w:ascii="ＭＳ 明朝" w:hAnsi="ＭＳ 明朝" w:hint="eastAsia"/>
          <w:sz w:val="21"/>
          <w:szCs w:val="21"/>
        </w:rPr>
        <w:t>第8条（出張の定義と区分）</w:t>
      </w:r>
    </w:p>
    <w:p w14:paraId="5D3FCD0A" w14:textId="77777777" w:rsidR="00C94A27" w:rsidRPr="003C5850" w:rsidRDefault="00C94A27" w:rsidP="004432DB">
      <w:pPr>
        <w:numPr>
          <w:ilvl w:val="0"/>
          <w:numId w:val="15"/>
        </w:numPr>
        <w:rPr>
          <w:rFonts w:ascii="ＭＳ 明朝" w:hAnsi="ＭＳ 明朝"/>
          <w:sz w:val="21"/>
          <w:szCs w:val="21"/>
        </w:rPr>
      </w:pPr>
      <w:r w:rsidRPr="003C5850">
        <w:rPr>
          <w:rFonts w:ascii="ＭＳ 明朝" w:hAnsi="ＭＳ 明朝" w:hint="eastAsia"/>
          <w:sz w:val="21"/>
          <w:szCs w:val="21"/>
        </w:rPr>
        <w:t>出張とは出発地から最終目的地まで</w:t>
      </w:r>
      <w:r w:rsidR="004432DB" w:rsidRPr="003C5850">
        <w:rPr>
          <w:rFonts w:ascii="ＭＳ 明朝" w:hAnsi="ＭＳ 明朝" w:hint="eastAsia"/>
          <w:sz w:val="21"/>
          <w:szCs w:val="21"/>
        </w:rPr>
        <w:tab/>
      </w:r>
      <w:r w:rsidRPr="003C5850">
        <w:rPr>
          <w:rFonts w:ascii="ＭＳ 明朝" w:hAnsi="ＭＳ 明朝" w:hint="eastAsia"/>
          <w:sz w:val="21"/>
          <w:szCs w:val="21"/>
        </w:rPr>
        <w:t>Ｋｍ以上の地で業務することをいい、宿泊出張と日帰出張に区分します。</w:t>
      </w:r>
    </w:p>
    <w:p w14:paraId="73A9DA1D" w14:textId="77777777" w:rsidR="00C94A27" w:rsidRPr="003C5850" w:rsidRDefault="00C94A27" w:rsidP="004432DB">
      <w:pPr>
        <w:numPr>
          <w:ilvl w:val="1"/>
          <w:numId w:val="15"/>
        </w:numPr>
        <w:rPr>
          <w:rFonts w:ascii="ＭＳ 明朝" w:hAnsi="ＭＳ 明朝"/>
          <w:sz w:val="21"/>
          <w:szCs w:val="21"/>
        </w:rPr>
      </w:pPr>
      <w:r w:rsidRPr="003C5850">
        <w:rPr>
          <w:rFonts w:ascii="ＭＳ 明朝" w:hAnsi="ＭＳ 明朝" w:hint="eastAsia"/>
          <w:sz w:val="21"/>
          <w:szCs w:val="21"/>
        </w:rPr>
        <w:lastRenderedPageBreak/>
        <w:t>宿泊出張</w:t>
      </w:r>
    </w:p>
    <w:p w14:paraId="56217070" w14:textId="77777777" w:rsidR="00C94A27" w:rsidRPr="003C5850" w:rsidRDefault="00C94A27" w:rsidP="004432DB">
      <w:pPr>
        <w:ind w:left="840"/>
        <w:rPr>
          <w:rFonts w:ascii="ＭＳ 明朝" w:hAnsi="ＭＳ 明朝"/>
          <w:sz w:val="21"/>
          <w:szCs w:val="21"/>
        </w:rPr>
      </w:pPr>
      <w:r w:rsidRPr="003C5850">
        <w:rPr>
          <w:rFonts w:ascii="ＭＳ 明朝" w:hAnsi="ＭＳ 明朝" w:hint="eastAsia"/>
          <w:sz w:val="21"/>
          <w:szCs w:val="21"/>
        </w:rPr>
        <w:t>出張業務のために午前７時までに出発を必要とするか、または午後11時までに帰着のできない場合で、宿泊の含まれる出張をいいます。</w:t>
      </w:r>
    </w:p>
    <w:p w14:paraId="5BE353B9" w14:textId="77777777" w:rsidR="00C94A27" w:rsidRPr="003C5850" w:rsidRDefault="005323DA" w:rsidP="004432DB">
      <w:pPr>
        <w:numPr>
          <w:ilvl w:val="1"/>
          <w:numId w:val="15"/>
        </w:numPr>
        <w:rPr>
          <w:rFonts w:ascii="ＭＳ 明朝" w:hAnsi="ＭＳ 明朝"/>
          <w:sz w:val="21"/>
          <w:szCs w:val="21"/>
        </w:rPr>
      </w:pPr>
      <w:r w:rsidRPr="003C5850">
        <w:rPr>
          <w:rFonts w:ascii="ＭＳ 明朝" w:hAnsi="ＭＳ 明朝" w:hint="eastAsia"/>
          <w:sz w:val="21"/>
          <w:szCs w:val="21"/>
        </w:rPr>
        <w:t>日帰</w:t>
      </w:r>
      <w:r w:rsidR="00C94A27" w:rsidRPr="003C5850">
        <w:rPr>
          <w:rFonts w:ascii="ＭＳ 明朝" w:hAnsi="ＭＳ 明朝" w:hint="eastAsia"/>
          <w:sz w:val="21"/>
          <w:szCs w:val="21"/>
        </w:rPr>
        <w:t>出張</w:t>
      </w:r>
    </w:p>
    <w:p w14:paraId="3B0FD4A5" w14:textId="77777777" w:rsidR="00C94A27" w:rsidRPr="003C5850" w:rsidRDefault="00C94A27" w:rsidP="004432DB">
      <w:pPr>
        <w:ind w:left="840"/>
        <w:rPr>
          <w:rFonts w:ascii="ＭＳ 明朝" w:hAnsi="ＭＳ 明朝"/>
          <w:sz w:val="21"/>
          <w:szCs w:val="21"/>
        </w:rPr>
      </w:pPr>
      <w:r w:rsidRPr="003C5850">
        <w:rPr>
          <w:rFonts w:ascii="ＭＳ 明朝" w:hAnsi="ＭＳ 明朝" w:hint="eastAsia"/>
          <w:sz w:val="21"/>
          <w:szCs w:val="21"/>
        </w:rPr>
        <w:t>宿泊出張を除く出張をいいます。ただし、日帰りの予定であっても業務上の都合または交通機関の事情で出張地に宿泊したときは宿泊出張とします。</w:t>
      </w:r>
    </w:p>
    <w:p w14:paraId="695DA21E" w14:textId="77777777" w:rsidR="00163C75" w:rsidRPr="003C5850" w:rsidRDefault="00163C75" w:rsidP="00163C75">
      <w:pPr>
        <w:rPr>
          <w:rFonts w:ascii="ＭＳ 明朝" w:hAnsi="ＭＳ 明朝"/>
          <w:sz w:val="21"/>
          <w:szCs w:val="21"/>
        </w:rPr>
      </w:pPr>
    </w:p>
    <w:p w14:paraId="4821537B" w14:textId="77777777" w:rsidR="00163C75" w:rsidRPr="003C5850" w:rsidRDefault="00163C75" w:rsidP="00163C75">
      <w:pPr>
        <w:rPr>
          <w:rFonts w:ascii="ＭＳ 明朝" w:hAnsi="ＭＳ 明朝"/>
          <w:sz w:val="21"/>
          <w:szCs w:val="21"/>
        </w:rPr>
      </w:pPr>
      <w:r w:rsidRPr="003C5850">
        <w:rPr>
          <w:rFonts w:ascii="ＭＳ 明朝" w:hAnsi="ＭＳ 明朝" w:hint="eastAsia"/>
          <w:sz w:val="21"/>
          <w:szCs w:val="21"/>
        </w:rPr>
        <w:t>第9条（出張の出発地と帰着地）</w:t>
      </w:r>
    </w:p>
    <w:p w14:paraId="418C75D1" w14:textId="77777777" w:rsidR="00163C75" w:rsidRPr="003C5850" w:rsidRDefault="00163C75" w:rsidP="00163C75">
      <w:pPr>
        <w:ind w:left="210" w:hangingChars="100" w:hanging="210"/>
        <w:rPr>
          <w:rFonts w:ascii="ＭＳ 明朝" w:hAnsi="ＭＳ 明朝"/>
          <w:sz w:val="21"/>
          <w:szCs w:val="21"/>
        </w:rPr>
      </w:pPr>
      <w:r w:rsidRPr="003C5850">
        <w:rPr>
          <w:rFonts w:ascii="ＭＳ 明朝" w:hAnsi="ＭＳ 明朝" w:hint="eastAsia"/>
          <w:sz w:val="21"/>
          <w:szCs w:val="21"/>
        </w:rPr>
        <w:t xml:space="preserve">　　出発地および帰着地は原則として通常の勤務地とします。ただし、自宅より直接出張する場合および直接自宅に帰着するときは上記出発地および帰着地は自宅とします。</w:t>
      </w:r>
    </w:p>
    <w:p w14:paraId="4490AE7D" w14:textId="77777777" w:rsidR="00163C75" w:rsidRPr="003C5850" w:rsidRDefault="00163C75" w:rsidP="00163C75">
      <w:pPr>
        <w:ind w:left="210" w:hangingChars="100" w:hanging="210"/>
        <w:rPr>
          <w:rFonts w:ascii="ＭＳ 明朝" w:hAnsi="ＭＳ 明朝"/>
          <w:sz w:val="21"/>
          <w:szCs w:val="21"/>
        </w:rPr>
      </w:pPr>
    </w:p>
    <w:p w14:paraId="7D82C9E6" w14:textId="77777777" w:rsidR="00163C75" w:rsidRPr="003C5850" w:rsidRDefault="00163C75" w:rsidP="00163C75">
      <w:pPr>
        <w:ind w:left="210" w:hangingChars="100" w:hanging="210"/>
        <w:rPr>
          <w:rFonts w:ascii="ＭＳ 明朝" w:hAnsi="ＭＳ 明朝"/>
          <w:sz w:val="21"/>
          <w:szCs w:val="21"/>
        </w:rPr>
      </w:pPr>
      <w:r w:rsidRPr="003C5850">
        <w:rPr>
          <w:rFonts w:ascii="ＭＳ 明朝" w:hAnsi="ＭＳ 明朝" w:hint="eastAsia"/>
          <w:sz w:val="21"/>
          <w:szCs w:val="21"/>
        </w:rPr>
        <w:t>第10条（出張旅費の不支給）</w:t>
      </w:r>
    </w:p>
    <w:p w14:paraId="1D886A41" w14:textId="77777777" w:rsidR="00163C75" w:rsidRPr="003C5850" w:rsidRDefault="00163C75" w:rsidP="004432DB">
      <w:pPr>
        <w:numPr>
          <w:ilvl w:val="0"/>
          <w:numId w:val="16"/>
        </w:numPr>
        <w:rPr>
          <w:rFonts w:ascii="ＭＳ 明朝" w:hAnsi="ＭＳ 明朝"/>
          <w:sz w:val="21"/>
          <w:szCs w:val="21"/>
        </w:rPr>
      </w:pPr>
      <w:r w:rsidRPr="003C5850">
        <w:rPr>
          <w:rFonts w:ascii="ＭＳ 明朝" w:hAnsi="ＭＳ 明朝" w:hint="eastAsia"/>
          <w:sz w:val="21"/>
          <w:szCs w:val="21"/>
        </w:rPr>
        <w:t>会社または第三者が旅費の全部または一部を別に支払った場合は当該費用は支払いません。</w:t>
      </w:r>
    </w:p>
    <w:p w14:paraId="1560F018" w14:textId="77777777" w:rsidR="00163C75" w:rsidRPr="003C5850" w:rsidRDefault="00163C75" w:rsidP="004432DB">
      <w:pPr>
        <w:numPr>
          <w:ilvl w:val="0"/>
          <w:numId w:val="16"/>
        </w:numPr>
        <w:rPr>
          <w:rFonts w:ascii="ＭＳ 明朝" w:hAnsi="ＭＳ 明朝"/>
          <w:sz w:val="21"/>
          <w:szCs w:val="21"/>
        </w:rPr>
      </w:pPr>
      <w:r w:rsidRPr="003C5850">
        <w:rPr>
          <w:rFonts w:ascii="ＭＳ 明朝" w:hAnsi="ＭＳ 明朝" w:hint="eastAsia"/>
          <w:sz w:val="21"/>
          <w:szCs w:val="21"/>
        </w:rPr>
        <w:t>旅費の一部が優待券および定期券等により費用が軽減された場合はその部分は支払いません。</w:t>
      </w:r>
    </w:p>
    <w:p w14:paraId="42E79033" w14:textId="77777777" w:rsidR="0095306D" w:rsidRPr="003C5850" w:rsidRDefault="0095306D" w:rsidP="0095306D">
      <w:pPr>
        <w:rPr>
          <w:rFonts w:ascii="ＭＳ 明朝" w:hAnsi="ＭＳ 明朝"/>
          <w:sz w:val="21"/>
          <w:szCs w:val="21"/>
        </w:rPr>
      </w:pPr>
    </w:p>
    <w:p w14:paraId="4893D94E" w14:textId="77777777" w:rsidR="00163C75" w:rsidRPr="003C5850" w:rsidRDefault="00163C75" w:rsidP="00AA6579">
      <w:pPr>
        <w:rPr>
          <w:rFonts w:ascii="ＭＳ 明朝" w:hAnsi="ＭＳ 明朝"/>
          <w:sz w:val="21"/>
          <w:szCs w:val="21"/>
        </w:rPr>
      </w:pPr>
      <w:r w:rsidRPr="003C5850">
        <w:rPr>
          <w:rFonts w:ascii="ＭＳ 明朝" w:hAnsi="ＭＳ 明朝" w:hint="eastAsia"/>
          <w:sz w:val="21"/>
          <w:szCs w:val="21"/>
        </w:rPr>
        <w:t>第11条（出張中の私用旅行）</w:t>
      </w:r>
    </w:p>
    <w:p w14:paraId="6B046AF0" w14:textId="77777777" w:rsidR="0095306D" w:rsidRPr="003C5850" w:rsidRDefault="00163C75" w:rsidP="00163C75">
      <w:pPr>
        <w:ind w:left="200" w:hangingChars="100" w:hanging="200"/>
        <w:rPr>
          <w:rFonts w:ascii="ＭＳ 明朝" w:hAnsi="ＭＳ 明朝"/>
          <w:sz w:val="21"/>
          <w:szCs w:val="21"/>
        </w:rPr>
      </w:pPr>
      <w:r w:rsidRPr="003C5850">
        <w:rPr>
          <w:rFonts w:ascii="ＭＳ 明朝" w:hAnsi="ＭＳ 明朝" w:hint="eastAsia"/>
        </w:rPr>
        <w:t xml:space="preserve">　　</w:t>
      </w:r>
      <w:r w:rsidRPr="003C5850">
        <w:rPr>
          <w:rFonts w:ascii="ＭＳ 明朝" w:hAnsi="ＭＳ 明朝" w:hint="eastAsia"/>
          <w:sz w:val="21"/>
          <w:szCs w:val="21"/>
        </w:rPr>
        <w:t>出張中において私用のために滞留し、または旅行するときは、私用旅行中の旅費、その他は支給しません。</w:t>
      </w:r>
    </w:p>
    <w:p w14:paraId="23875EB8" w14:textId="77777777" w:rsidR="00163C75" w:rsidRPr="003C5850" w:rsidRDefault="00163C75">
      <w:pPr>
        <w:rPr>
          <w:rFonts w:ascii="ＭＳ 明朝" w:hAnsi="ＭＳ 明朝"/>
          <w:sz w:val="21"/>
          <w:szCs w:val="21"/>
        </w:rPr>
      </w:pPr>
    </w:p>
    <w:p w14:paraId="1B49711E" w14:textId="77777777" w:rsidR="00163C75" w:rsidRPr="003C5850" w:rsidRDefault="00163C75">
      <w:pPr>
        <w:rPr>
          <w:rFonts w:ascii="ＭＳ 明朝" w:hAnsi="ＭＳ 明朝"/>
          <w:sz w:val="21"/>
          <w:szCs w:val="21"/>
        </w:rPr>
      </w:pPr>
      <w:r w:rsidRPr="003C5850">
        <w:rPr>
          <w:rFonts w:ascii="ＭＳ 明朝" w:hAnsi="ＭＳ 明朝" w:hint="eastAsia"/>
          <w:sz w:val="21"/>
          <w:szCs w:val="21"/>
        </w:rPr>
        <w:t>第12条（交通費）</w:t>
      </w:r>
    </w:p>
    <w:p w14:paraId="6B854F2F" w14:textId="77777777" w:rsidR="00163C75" w:rsidRPr="003C5850" w:rsidRDefault="00163C75" w:rsidP="004432DB">
      <w:pPr>
        <w:numPr>
          <w:ilvl w:val="0"/>
          <w:numId w:val="19"/>
        </w:numPr>
        <w:rPr>
          <w:rFonts w:ascii="ＭＳ 明朝" w:hAnsi="ＭＳ 明朝"/>
          <w:sz w:val="21"/>
          <w:szCs w:val="21"/>
        </w:rPr>
      </w:pPr>
      <w:r w:rsidRPr="003C5850">
        <w:rPr>
          <w:rFonts w:ascii="ＭＳ 明朝" w:hAnsi="ＭＳ 明朝" w:hint="eastAsia"/>
          <w:sz w:val="21"/>
          <w:szCs w:val="21"/>
        </w:rPr>
        <w:t>交通費は「別表</w:t>
      </w:r>
      <w:r w:rsidR="00296648" w:rsidRPr="003C5850">
        <w:rPr>
          <w:rFonts w:ascii="ＭＳ 明朝" w:hAnsi="ＭＳ 明朝" w:hint="eastAsia"/>
          <w:sz w:val="21"/>
          <w:szCs w:val="21"/>
        </w:rPr>
        <w:t>1</w:t>
      </w:r>
      <w:r w:rsidRPr="003C5850">
        <w:rPr>
          <w:rFonts w:ascii="ＭＳ 明朝" w:hAnsi="ＭＳ 明朝" w:hint="eastAsia"/>
          <w:sz w:val="21"/>
          <w:szCs w:val="21"/>
        </w:rPr>
        <w:t>」の乗車区分により実費を支給します。</w:t>
      </w:r>
    </w:p>
    <w:p w14:paraId="743B9C42" w14:textId="77777777" w:rsidR="00163C75" w:rsidRPr="003C5850" w:rsidRDefault="00163C75" w:rsidP="004432DB">
      <w:pPr>
        <w:numPr>
          <w:ilvl w:val="0"/>
          <w:numId w:val="19"/>
        </w:numPr>
        <w:rPr>
          <w:rFonts w:ascii="ＭＳ 明朝" w:hAnsi="ＭＳ 明朝"/>
          <w:sz w:val="21"/>
          <w:szCs w:val="21"/>
        </w:rPr>
      </w:pPr>
      <w:r w:rsidRPr="003C5850">
        <w:rPr>
          <w:rFonts w:ascii="ＭＳ 明朝" w:hAnsi="ＭＳ 明朝" w:hint="eastAsia"/>
          <w:sz w:val="21"/>
          <w:szCs w:val="21"/>
        </w:rPr>
        <w:t>タクシー利用の場合は、証憑を必要とします。</w:t>
      </w:r>
    </w:p>
    <w:p w14:paraId="2DE67641" w14:textId="77777777" w:rsidR="00163C75" w:rsidRPr="003C5850" w:rsidRDefault="00163C75" w:rsidP="004432DB">
      <w:pPr>
        <w:numPr>
          <w:ilvl w:val="0"/>
          <w:numId w:val="19"/>
        </w:numPr>
        <w:rPr>
          <w:rFonts w:ascii="ＭＳ 明朝" w:hAnsi="ＭＳ 明朝"/>
          <w:sz w:val="21"/>
          <w:szCs w:val="21"/>
        </w:rPr>
      </w:pPr>
      <w:r w:rsidRPr="003C5850">
        <w:rPr>
          <w:rFonts w:ascii="ＭＳ 明朝" w:hAnsi="ＭＳ 明朝" w:hint="eastAsia"/>
          <w:sz w:val="21"/>
          <w:szCs w:val="21"/>
        </w:rPr>
        <w:t>上位等級者に随行して出張し、自己の乗車区分により難い場合は、代表取締役の承認により、上位等級者の乗車区分に基づく実費を支給をします。</w:t>
      </w:r>
    </w:p>
    <w:p w14:paraId="7D537333" w14:textId="77777777" w:rsidR="00163C75" w:rsidRPr="003C5850" w:rsidRDefault="00163C75" w:rsidP="00163C75">
      <w:pPr>
        <w:rPr>
          <w:rFonts w:ascii="ＭＳ 明朝" w:hAnsi="ＭＳ 明朝"/>
          <w:sz w:val="21"/>
          <w:szCs w:val="21"/>
        </w:rPr>
      </w:pPr>
    </w:p>
    <w:p w14:paraId="057778B2" w14:textId="77777777" w:rsidR="00163C75" w:rsidRPr="003C5850" w:rsidRDefault="00163C75" w:rsidP="00163C75">
      <w:pPr>
        <w:rPr>
          <w:rFonts w:ascii="ＭＳ 明朝" w:hAnsi="ＭＳ 明朝"/>
          <w:sz w:val="21"/>
          <w:szCs w:val="21"/>
        </w:rPr>
      </w:pPr>
      <w:r w:rsidRPr="003C5850">
        <w:rPr>
          <w:rFonts w:ascii="ＭＳ 明朝" w:hAnsi="ＭＳ 明朝" w:hint="eastAsia"/>
          <w:sz w:val="21"/>
          <w:szCs w:val="21"/>
        </w:rPr>
        <w:t>第13条（宿泊費）</w:t>
      </w:r>
    </w:p>
    <w:p w14:paraId="535E003B" w14:textId="77777777" w:rsidR="00163C75" w:rsidRPr="003C5850" w:rsidRDefault="00296648" w:rsidP="004432DB">
      <w:pPr>
        <w:numPr>
          <w:ilvl w:val="0"/>
          <w:numId w:val="21"/>
        </w:numPr>
        <w:rPr>
          <w:rFonts w:ascii="ＭＳ 明朝" w:hAnsi="ＭＳ 明朝"/>
          <w:sz w:val="21"/>
          <w:szCs w:val="21"/>
        </w:rPr>
      </w:pPr>
      <w:r w:rsidRPr="003C5850">
        <w:rPr>
          <w:rFonts w:ascii="ＭＳ 明朝" w:hAnsi="ＭＳ 明朝" w:hint="eastAsia"/>
          <w:sz w:val="21"/>
          <w:szCs w:val="21"/>
        </w:rPr>
        <w:t>宿泊費は「別表2」の区分により支給します。</w:t>
      </w:r>
    </w:p>
    <w:p w14:paraId="583BC0C8" w14:textId="77777777" w:rsidR="00296648" w:rsidRPr="003C5850" w:rsidRDefault="00296648" w:rsidP="004432DB">
      <w:pPr>
        <w:numPr>
          <w:ilvl w:val="0"/>
          <w:numId w:val="21"/>
        </w:numPr>
        <w:rPr>
          <w:rFonts w:ascii="ＭＳ 明朝" w:hAnsi="ＭＳ 明朝"/>
          <w:sz w:val="21"/>
          <w:szCs w:val="21"/>
        </w:rPr>
      </w:pPr>
      <w:r w:rsidRPr="003C5850">
        <w:rPr>
          <w:rFonts w:ascii="ＭＳ 明朝" w:hAnsi="ＭＳ 明朝" w:hint="eastAsia"/>
          <w:sz w:val="21"/>
          <w:szCs w:val="21"/>
        </w:rPr>
        <w:t>業務の都合により、会社近隣の宿泊施設に宿泊した場合についても、同様に宿泊費を支給します。</w:t>
      </w:r>
    </w:p>
    <w:p w14:paraId="075FA156" w14:textId="77777777" w:rsidR="00296648" w:rsidRPr="003C5850" w:rsidRDefault="00296648" w:rsidP="004432DB">
      <w:pPr>
        <w:numPr>
          <w:ilvl w:val="0"/>
          <w:numId w:val="21"/>
        </w:numPr>
        <w:rPr>
          <w:rFonts w:ascii="ＭＳ 明朝" w:hAnsi="ＭＳ 明朝"/>
          <w:sz w:val="21"/>
          <w:szCs w:val="21"/>
        </w:rPr>
      </w:pPr>
      <w:r w:rsidRPr="003C5850">
        <w:rPr>
          <w:rFonts w:ascii="ＭＳ 明朝" w:hAnsi="ＭＳ 明朝" w:hint="eastAsia"/>
          <w:sz w:val="21"/>
          <w:szCs w:val="21"/>
        </w:rPr>
        <w:t>業務の都合により、自己の区分により難いときは、代表取締役の承認により実費を支給します。</w:t>
      </w:r>
    </w:p>
    <w:p w14:paraId="7ABD0A33" w14:textId="77777777" w:rsidR="00256F04" w:rsidRPr="003C5850" w:rsidRDefault="00256F04" w:rsidP="00256F04">
      <w:pPr>
        <w:rPr>
          <w:rFonts w:ascii="ＭＳ 明朝" w:hAnsi="ＭＳ 明朝"/>
          <w:sz w:val="21"/>
          <w:szCs w:val="21"/>
        </w:rPr>
      </w:pPr>
    </w:p>
    <w:p w14:paraId="413D3BF1" w14:textId="77777777" w:rsidR="00296648" w:rsidRPr="003C5850" w:rsidRDefault="00296648" w:rsidP="00296648">
      <w:pPr>
        <w:rPr>
          <w:rFonts w:ascii="ＭＳ 明朝" w:hAnsi="ＭＳ 明朝"/>
          <w:sz w:val="21"/>
          <w:szCs w:val="21"/>
          <w:lang w:eastAsia="zh-CN"/>
        </w:rPr>
      </w:pPr>
      <w:r w:rsidRPr="003C5850">
        <w:rPr>
          <w:rFonts w:ascii="ＭＳ 明朝" w:hAnsi="ＭＳ 明朝" w:hint="eastAsia"/>
          <w:sz w:val="21"/>
          <w:szCs w:val="21"/>
          <w:lang w:eastAsia="zh-CN"/>
        </w:rPr>
        <w:t>第</w:t>
      </w:r>
      <w:r w:rsidR="00256F04" w:rsidRPr="003C5850">
        <w:rPr>
          <w:rFonts w:ascii="ＭＳ 明朝" w:hAnsi="ＭＳ 明朝" w:hint="eastAsia"/>
          <w:sz w:val="21"/>
          <w:szCs w:val="21"/>
        </w:rPr>
        <w:t>14</w:t>
      </w:r>
      <w:r w:rsidRPr="003C5850">
        <w:rPr>
          <w:rFonts w:ascii="ＭＳ 明朝" w:hAnsi="ＭＳ 明朝" w:hint="eastAsia"/>
          <w:sz w:val="21"/>
          <w:szCs w:val="21"/>
          <w:lang w:eastAsia="zh-CN"/>
        </w:rPr>
        <w:t>条（雑　費）</w:t>
      </w:r>
    </w:p>
    <w:p w14:paraId="6531584D" w14:textId="77777777" w:rsidR="00296648" w:rsidRPr="003C5850" w:rsidRDefault="00296648" w:rsidP="00296648">
      <w:pPr>
        <w:ind w:left="210" w:hangingChars="100" w:hanging="210"/>
        <w:rPr>
          <w:rFonts w:ascii="ＭＳ 明朝" w:hAnsi="ＭＳ 明朝"/>
          <w:sz w:val="21"/>
          <w:szCs w:val="21"/>
        </w:rPr>
      </w:pPr>
      <w:r w:rsidRPr="003C5850">
        <w:rPr>
          <w:rFonts w:ascii="ＭＳ 明朝" w:hAnsi="ＭＳ 明朝" w:hint="eastAsia"/>
          <w:sz w:val="21"/>
          <w:szCs w:val="21"/>
          <w:lang w:eastAsia="zh-CN"/>
        </w:rPr>
        <w:t xml:space="preserve">　　</w:t>
      </w:r>
      <w:r w:rsidRPr="003C5850">
        <w:rPr>
          <w:rFonts w:ascii="ＭＳ 明朝" w:hAnsi="ＭＳ 明朝" w:hint="eastAsia"/>
          <w:sz w:val="21"/>
          <w:szCs w:val="21"/>
        </w:rPr>
        <w:t>出張中に要した通信費、業務上必要な荷物の預け料金並びに荷物運送費その他の費用は実費を支給します。</w:t>
      </w:r>
    </w:p>
    <w:p w14:paraId="31157451" w14:textId="77777777" w:rsidR="00296648" w:rsidRPr="003C5850" w:rsidRDefault="00296648" w:rsidP="00296648">
      <w:pPr>
        <w:ind w:left="210" w:hangingChars="100" w:hanging="210"/>
        <w:rPr>
          <w:rFonts w:ascii="ＭＳ 明朝" w:hAnsi="ＭＳ 明朝"/>
          <w:sz w:val="21"/>
          <w:szCs w:val="21"/>
        </w:rPr>
      </w:pPr>
    </w:p>
    <w:p w14:paraId="1F1C01F2" w14:textId="77777777" w:rsidR="00D0027A" w:rsidRPr="003C5850" w:rsidRDefault="00D0027A" w:rsidP="005323DA">
      <w:pPr>
        <w:rPr>
          <w:rFonts w:ascii="ＭＳ 明朝" w:hAnsi="ＭＳ 明朝"/>
          <w:sz w:val="21"/>
          <w:szCs w:val="21"/>
        </w:rPr>
      </w:pPr>
      <w:r w:rsidRPr="003C5850">
        <w:rPr>
          <w:rFonts w:ascii="ＭＳ 明朝" w:hAnsi="ＭＳ 明朝" w:hint="eastAsia"/>
          <w:sz w:val="21"/>
          <w:szCs w:val="21"/>
        </w:rPr>
        <w:t>第</w:t>
      </w:r>
      <w:r w:rsidR="00256F04" w:rsidRPr="003C5850">
        <w:rPr>
          <w:rFonts w:ascii="ＭＳ 明朝" w:hAnsi="ＭＳ 明朝" w:hint="eastAsia"/>
          <w:sz w:val="21"/>
          <w:szCs w:val="21"/>
        </w:rPr>
        <w:t>15</w:t>
      </w:r>
      <w:r w:rsidRPr="003C5850">
        <w:rPr>
          <w:rFonts w:ascii="ＭＳ 明朝" w:hAnsi="ＭＳ 明朝" w:hint="eastAsia"/>
          <w:sz w:val="21"/>
          <w:szCs w:val="21"/>
        </w:rPr>
        <w:t>条（特例による出張）</w:t>
      </w:r>
    </w:p>
    <w:p w14:paraId="10837570" w14:textId="77777777" w:rsidR="008458B8" w:rsidRPr="003C5850" w:rsidRDefault="00D0027A" w:rsidP="008458B8">
      <w:pPr>
        <w:ind w:left="210" w:hangingChars="100" w:hanging="210"/>
        <w:rPr>
          <w:rFonts w:ascii="ＭＳ 明朝" w:hAnsi="ＭＳ 明朝"/>
          <w:sz w:val="21"/>
          <w:szCs w:val="21"/>
        </w:rPr>
      </w:pPr>
      <w:r w:rsidRPr="003C5850">
        <w:rPr>
          <w:rFonts w:ascii="ＭＳ 明朝" w:hAnsi="ＭＳ 明朝" w:hint="eastAsia"/>
          <w:sz w:val="21"/>
          <w:szCs w:val="21"/>
        </w:rPr>
        <w:t xml:space="preserve">　　海外出張</w:t>
      </w:r>
      <w:r w:rsidR="008458B8" w:rsidRPr="003C5850">
        <w:rPr>
          <w:rFonts w:ascii="ＭＳ 明朝" w:hAnsi="ＭＳ 明朝" w:hint="eastAsia"/>
          <w:sz w:val="21"/>
          <w:szCs w:val="21"/>
        </w:rPr>
        <w:t>、新任者の転任旅費等、この規則に定めのないものは、その都</w:t>
      </w:r>
      <w:r w:rsidR="004953F5" w:rsidRPr="003C5850">
        <w:rPr>
          <w:rFonts w:ascii="ＭＳ 明朝" w:hAnsi="ＭＳ 明朝" w:hint="eastAsia"/>
          <w:sz w:val="21"/>
          <w:szCs w:val="21"/>
        </w:rPr>
        <w:t>度定めます</w:t>
      </w:r>
      <w:r w:rsidR="008458B8" w:rsidRPr="003C5850">
        <w:rPr>
          <w:rFonts w:ascii="ＭＳ 明朝" w:hAnsi="ＭＳ 明朝" w:hint="eastAsia"/>
          <w:sz w:val="21"/>
          <w:szCs w:val="21"/>
        </w:rPr>
        <w:t>。</w:t>
      </w:r>
    </w:p>
    <w:p w14:paraId="1E3CF8F8" w14:textId="77777777" w:rsidR="00D0027A" w:rsidRPr="003C5850" w:rsidRDefault="00D0027A" w:rsidP="00296648">
      <w:pPr>
        <w:ind w:left="210" w:hangingChars="100" w:hanging="210"/>
        <w:rPr>
          <w:rFonts w:ascii="ＭＳ 明朝" w:hAnsi="ＭＳ 明朝"/>
          <w:sz w:val="21"/>
          <w:szCs w:val="21"/>
        </w:rPr>
      </w:pPr>
    </w:p>
    <w:p w14:paraId="24280D2D" w14:textId="77777777" w:rsidR="00296648" w:rsidRPr="003C5850" w:rsidRDefault="00296648" w:rsidP="00296648">
      <w:pPr>
        <w:ind w:left="210" w:hangingChars="100" w:hanging="210"/>
        <w:rPr>
          <w:rFonts w:ascii="ＭＳ 明朝" w:hAnsi="ＭＳ 明朝"/>
          <w:sz w:val="21"/>
          <w:szCs w:val="21"/>
        </w:rPr>
      </w:pPr>
      <w:r w:rsidRPr="003C5850">
        <w:rPr>
          <w:rFonts w:ascii="ＭＳ 明朝" w:hAnsi="ＭＳ 明朝" w:hint="eastAsia"/>
          <w:sz w:val="21"/>
          <w:szCs w:val="21"/>
        </w:rPr>
        <w:t>〔別表１〕</w:t>
      </w:r>
      <w:r w:rsidR="00227504" w:rsidRPr="003C5850">
        <w:rPr>
          <w:rFonts w:ascii="ＭＳ 明朝" w:hAnsi="ＭＳ 明朝" w:hint="eastAsia"/>
          <w:sz w:val="21"/>
          <w:szCs w:val="21"/>
        </w:rPr>
        <w:t>交通費</w:t>
      </w:r>
    </w:p>
    <w:tbl>
      <w:tblPr>
        <w:tblW w:w="84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921"/>
        <w:gridCol w:w="2231"/>
        <w:gridCol w:w="2231"/>
      </w:tblGrid>
      <w:tr w:rsidR="008458B8" w:rsidRPr="003C5850" w14:paraId="3FC4B892" w14:textId="77777777" w:rsidTr="003C5850">
        <w:tc>
          <w:tcPr>
            <w:tcW w:w="2075" w:type="dxa"/>
            <w:shd w:val="clear" w:color="auto" w:fill="auto"/>
          </w:tcPr>
          <w:p w14:paraId="2F8E2AF9" w14:textId="77777777" w:rsidR="008458B8" w:rsidRPr="003C5850" w:rsidRDefault="008458B8" w:rsidP="003C5850">
            <w:pPr>
              <w:jc w:val="center"/>
              <w:rPr>
                <w:rFonts w:ascii="ＭＳ 明朝" w:hAnsi="ＭＳ 明朝"/>
                <w:sz w:val="21"/>
                <w:szCs w:val="21"/>
              </w:rPr>
            </w:pPr>
            <w:r w:rsidRPr="003C5850">
              <w:rPr>
                <w:rFonts w:ascii="ＭＳ 明朝" w:hAnsi="ＭＳ 明朝" w:hint="eastAsia"/>
                <w:sz w:val="21"/>
                <w:szCs w:val="21"/>
              </w:rPr>
              <w:t>区　分</w:t>
            </w:r>
          </w:p>
        </w:tc>
        <w:tc>
          <w:tcPr>
            <w:tcW w:w="1921" w:type="dxa"/>
            <w:shd w:val="clear" w:color="auto" w:fill="auto"/>
          </w:tcPr>
          <w:p w14:paraId="7C137210" w14:textId="77777777" w:rsidR="008458B8" w:rsidRPr="003C5850" w:rsidRDefault="004953F5" w:rsidP="003C5850">
            <w:pPr>
              <w:jc w:val="center"/>
              <w:rPr>
                <w:rFonts w:ascii="ＭＳ 明朝" w:hAnsi="ＭＳ 明朝"/>
                <w:sz w:val="21"/>
                <w:szCs w:val="21"/>
              </w:rPr>
            </w:pPr>
            <w:r w:rsidRPr="003C5850">
              <w:rPr>
                <w:rFonts w:ascii="ＭＳ 明朝" w:hAnsi="ＭＳ 明朝" w:hint="eastAsia"/>
                <w:sz w:val="21"/>
                <w:szCs w:val="21"/>
              </w:rPr>
              <w:t>新幹線</w:t>
            </w:r>
          </w:p>
        </w:tc>
        <w:tc>
          <w:tcPr>
            <w:tcW w:w="2231" w:type="dxa"/>
            <w:shd w:val="clear" w:color="auto" w:fill="auto"/>
          </w:tcPr>
          <w:p w14:paraId="110BC754" w14:textId="77777777" w:rsidR="008458B8" w:rsidRPr="003C5850" w:rsidRDefault="008458B8" w:rsidP="003C5850">
            <w:pPr>
              <w:jc w:val="center"/>
              <w:rPr>
                <w:rFonts w:ascii="ＭＳ 明朝" w:hAnsi="ＭＳ 明朝"/>
                <w:sz w:val="21"/>
                <w:szCs w:val="21"/>
              </w:rPr>
            </w:pPr>
            <w:r w:rsidRPr="003C5850">
              <w:rPr>
                <w:rFonts w:ascii="ＭＳ 明朝" w:hAnsi="ＭＳ 明朝" w:hint="eastAsia"/>
                <w:sz w:val="21"/>
                <w:szCs w:val="21"/>
              </w:rPr>
              <w:t>航空機</w:t>
            </w:r>
          </w:p>
        </w:tc>
        <w:tc>
          <w:tcPr>
            <w:tcW w:w="2231" w:type="dxa"/>
            <w:shd w:val="clear" w:color="auto" w:fill="auto"/>
          </w:tcPr>
          <w:p w14:paraId="0BEA8A35" w14:textId="77777777" w:rsidR="008458B8" w:rsidRPr="003C5850" w:rsidRDefault="008458B8" w:rsidP="003C5850">
            <w:pPr>
              <w:jc w:val="center"/>
              <w:rPr>
                <w:rFonts w:ascii="ＭＳ 明朝" w:hAnsi="ＭＳ 明朝"/>
                <w:sz w:val="21"/>
                <w:szCs w:val="21"/>
              </w:rPr>
            </w:pPr>
            <w:r w:rsidRPr="003C5850">
              <w:rPr>
                <w:rFonts w:ascii="ＭＳ 明朝" w:hAnsi="ＭＳ 明朝" w:hint="eastAsia"/>
                <w:sz w:val="21"/>
                <w:szCs w:val="21"/>
              </w:rPr>
              <w:t>海外出張</w:t>
            </w:r>
          </w:p>
        </w:tc>
      </w:tr>
      <w:tr w:rsidR="004953F5" w:rsidRPr="003C5850" w14:paraId="0313DEF6" w14:textId="77777777" w:rsidTr="003C5850">
        <w:tc>
          <w:tcPr>
            <w:tcW w:w="2075" w:type="dxa"/>
            <w:shd w:val="clear" w:color="auto" w:fill="auto"/>
          </w:tcPr>
          <w:p w14:paraId="78E97E0B" w14:textId="77777777" w:rsidR="004953F5" w:rsidRPr="003C5850" w:rsidRDefault="004953F5" w:rsidP="003C5850">
            <w:pPr>
              <w:jc w:val="center"/>
              <w:rPr>
                <w:rFonts w:ascii="ＭＳ 明朝" w:hAnsi="ＭＳ 明朝"/>
                <w:sz w:val="21"/>
                <w:szCs w:val="21"/>
              </w:rPr>
            </w:pPr>
            <w:r w:rsidRPr="003C5850">
              <w:rPr>
                <w:rFonts w:ascii="ＭＳ 明朝" w:hAnsi="ＭＳ 明朝" w:hint="eastAsia"/>
                <w:sz w:val="21"/>
                <w:szCs w:val="21"/>
              </w:rPr>
              <w:t>代表取締役</w:t>
            </w:r>
          </w:p>
        </w:tc>
        <w:tc>
          <w:tcPr>
            <w:tcW w:w="1921" w:type="dxa"/>
            <w:vMerge w:val="restart"/>
            <w:shd w:val="clear" w:color="auto" w:fill="auto"/>
            <w:vAlign w:val="center"/>
          </w:tcPr>
          <w:p w14:paraId="3095775D" w14:textId="77777777" w:rsidR="004953F5" w:rsidRPr="003C5850" w:rsidRDefault="004953F5" w:rsidP="003C5850">
            <w:pPr>
              <w:jc w:val="center"/>
              <w:rPr>
                <w:rFonts w:ascii="ＭＳ 明朝" w:hAnsi="ＭＳ 明朝"/>
                <w:sz w:val="21"/>
                <w:szCs w:val="21"/>
              </w:rPr>
            </w:pPr>
            <w:r w:rsidRPr="003C5850">
              <w:rPr>
                <w:rFonts w:ascii="ＭＳ 明朝" w:hAnsi="ＭＳ 明朝" w:hint="eastAsia"/>
                <w:sz w:val="21"/>
                <w:szCs w:val="21"/>
              </w:rPr>
              <w:t>グリーン</w:t>
            </w:r>
          </w:p>
        </w:tc>
        <w:tc>
          <w:tcPr>
            <w:tcW w:w="2231" w:type="dxa"/>
            <w:vMerge w:val="restart"/>
            <w:shd w:val="clear" w:color="auto" w:fill="auto"/>
            <w:vAlign w:val="center"/>
          </w:tcPr>
          <w:p w14:paraId="7110FEED" w14:textId="77777777" w:rsidR="004953F5" w:rsidRPr="003C5850" w:rsidRDefault="004953F5" w:rsidP="003C5850">
            <w:pPr>
              <w:jc w:val="center"/>
              <w:rPr>
                <w:rFonts w:ascii="ＭＳ 明朝" w:hAnsi="ＭＳ 明朝"/>
                <w:sz w:val="21"/>
                <w:szCs w:val="21"/>
              </w:rPr>
            </w:pPr>
            <w:r w:rsidRPr="003C5850">
              <w:rPr>
                <w:rFonts w:ascii="ＭＳ 明朝" w:hAnsi="ＭＳ 明朝" w:hint="eastAsia"/>
                <w:sz w:val="21"/>
                <w:szCs w:val="21"/>
              </w:rPr>
              <w:t>スーパーシート</w:t>
            </w:r>
          </w:p>
        </w:tc>
        <w:tc>
          <w:tcPr>
            <w:tcW w:w="2231" w:type="dxa"/>
            <w:vMerge w:val="restart"/>
            <w:shd w:val="clear" w:color="auto" w:fill="auto"/>
            <w:vAlign w:val="center"/>
          </w:tcPr>
          <w:p w14:paraId="3410C9A0" w14:textId="77777777" w:rsidR="004953F5" w:rsidRPr="003C5850" w:rsidRDefault="004953F5" w:rsidP="003C5850">
            <w:pPr>
              <w:jc w:val="center"/>
              <w:rPr>
                <w:rFonts w:ascii="ＭＳ 明朝" w:hAnsi="ＭＳ 明朝"/>
                <w:sz w:val="21"/>
                <w:szCs w:val="21"/>
              </w:rPr>
            </w:pPr>
            <w:r w:rsidRPr="003C5850">
              <w:rPr>
                <w:rFonts w:ascii="ＭＳ 明朝" w:hAnsi="ＭＳ 明朝" w:hint="eastAsia"/>
                <w:sz w:val="21"/>
                <w:szCs w:val="21"/>
              </w:rPr>
              <w:t>ビジネスクラス</w:t>
            </w:r>
          </w:p>
        </w:tc>
      </w:tr>
      <w:tr w:rsidR="004953F5" w:rsidRPr="003C5850" w14:paraId="57591A9F" w14:textId="77777777" w:rsidTr="003C5850">
        <w:tc>
          <w:tcPr>
            <w:tcW w:w="2075" w:type="dxa"/>
            <w:shd w:val="clear" w:color="auto" w:fill="auto"/>
          </w:tcPr>
          <w:p w14:paraId="2C5D430F" w14:textId="77777777" w:rsidR="004953F5" w:rsidRPr="003C5850" w:rsidRDefault="004953F5" w:rsidP="003C5850">
            <w:pPr>
              <w:jc w:val="center"/>
              <w:rPr>
                <w:rFonts w:ascii="ＭＳ 明朝" w:hAnsi="ＭＳ 明朝"/>
                <w:sz w:val="21"/>
                <w:szCs w:val="21"/>
              </w:rPr>
            </w:pPr>
            <w:r w:rsidRPr="003C5850">
              <w:rPr>
                <w:rFonts w:ascii="ＭＳ 明朝" w:hAnsi="ＭＳ 明朝" w:hint="eastAsia"/>
                <w:sz w:val="21"/>
                <w:szCs w:val="21"/>
              </w:rPr>
              <w:t>役付取締役</w:t>
            </w:r>
          </w:p>
        </w:tc>
        <w:tc>
          <w:tcPr>
            <w:tcW w:w="1921" w:type="dxa"/>
            <w:vMerge/>
            <w:shd w:val="clear" w:color="auto" w:fill="auto"/>
          </w:tcPr>
          <w:p w14:paraId="10E25911" w14:textId="77777777" w:rsidR="004953F5" w:rsidRPr="003C5850" w:rsidRDefault="004953F5" w:rsidP="003C5850">
            <w:pPr>
              <w:jc w:val="center"/>
              <w:rPr>
                <w:rFonts w:ascii="ＭＳ 明朝" w:hAnsi="ＭＳ 明朝"/>
                <w:sz w:val="21"/>
                <w:szCs w:val="21"/>
              </w:rPr>
            </w:pPr>
          </w:p>
        </w:tc>
        <w:tc>
          <w:tcPr>
            <w:tcW w:w="2231" w:type="dxa"/>
            <w:vMerge/>
            <w:shd w:val="clear" w:color="auto" w:fill="auto"/>
          </w:tcPr>
          <w:p w14:paraId="567F97A6" w14:textId="77777777" w:rsidR="004953F5" w:rsidRPr="003C5850" w:rsidRDefault="004953F5" w:rsidP="003C5850">
            <w:pPr>
              <w:jc w:val="center"/>
              <w:rPr>
                <w:rFonts w:ascii="ＭＳ 明朝" w:hAnsi="ＭＳ 明朝"/>
                <w:sz w:val="21"/>
                <w:szCs w:val="21"/>
              </w:rPr>
            </w:pPr>
          </w:p>
        </w:tc>
        <w:tc>
          <w:tcPr>
            <w:tcW w:w="2231" w:type="dxa"/>
            <w:vMerge/>
            <w:shd w:val="clear" w:color="auto" w:fill="auto"/>
          </w:tcPr>
          <w:p w14:paraId="77E9972A" w14:textId="77777777" w:rsidR="004953F5" w:rsidRPr="003C5850" w:rsidRDefault="004953F5" w:rsidP="003C5850">
            <w:pPr>
              <w:jc w:val="center"/>
              <w:rPr>
                <w:rFonts w:ascii="ＭＳ 明朝" w:hAnsi="ＭＳ 明朝"/>
                <w:sz w:val="21"/>
                <w:szCs w:val="21"/>
              </w:rPr>
            </w:pPr>
          </w:p>
        </w:tc>
      </w:tr>
      <w:tr w:rsidR="004953F5" w:rsidRPr="003C5850" w14:paraId="77AD5445" w14:textId="77777777" w:rsidTr="003C5850">
        <w:tc>
          <w:tcPr>
            <w:tcW w:w="2075" w:type="dxa"/>
            <w:shd w:val="clear" w:color="auto" w:fill="auto"/>
          </w:tcPr>
          <w:p w14:paraId="105F230D" w14:textId="77777777" w:rsidR="004953F5" w:rsidRPr="003C5850" w:rsidRDefault="004953F5" w:rsidP="003C5850">
            <w:pPr>
              <w:jc w:val="center"/>
              <w:rPr>
                <w:rFonts w:ascii="ＭＳ 明朝" w:hAnsi="ＭＳ 明朝"/>
                <w:sz w:val="21"/>
                <w:szCs w:val="21"/>
                <w:lang w:eastAsia="zh-TW"/>
              </w:rPr>
            </w:pPr>
            <w:r w:rsidRPr="003C5850">
              <w:rPr>
                <w:rFonts w:ascii="ＭＳ 明朝" w:hAnsi="ＭＳ 明朝" w:hint="eastAsia"/>
                <w:sz w:val="21"/>
                <w:szCs w:val="21"/>
                <w:lang w:eastAsia="zh-TW"/>
              </w:rPr>
              <w:t>取　締　役</w:t>
            </w:r>
          </w:p>
          <w:p w14:paraId="2CD062AB" w14:textId="77777777" w:rsidR="004953F5" w:rsidRPr="003C5850" w:rsidRDefault="004953F5" w:rsidP="003C5850">
            <w:pPr>
              <w:jc w:val="center"/>
              <w:rPr>
                <w:rFonts w:ascii="ＭＳ 明朝" w:hAnsi="ＭＳ 明朝"/>
                <w:sz w:val="21"/>
                <w:szCs w:val="21"/>
                <w:lang w:eastAsia="zh-TW"/>
              </w:rPr>
            </w:pPr>
            <w:r w:rsidRPr="003C5850">
              <w:rPr>
                <w:rFonts w:ascii="ＭＳ 明朝" w:hAnsi="ＭＳ 明朝" w:hint="eastAsia"/>
                <w:sz w:val="21"/>
                <w:szCs w:val="21"/>
                <w:lang w:eastAsia="zh-TW"/>
              </w:rPr>
              <w:t>監　査　役</w:t>
            </w:r>
          </w:p>
        </w:tc>
        <w:tc>
          <w:tcPr>
            <w:tcW w:w="1921" w:type="dxa"/>
            <w:vMerge w:val="restart"/>
            <w:shd w:val="clear" w:color="auto" w:fill="auto"/>
            <w:vAlign w:val="center"/>
          </w:tcPr>
          <w:p w14:paraId="516615C2" w14:textId="77777777" w:rsidR="004953F5" w:rsidRPr="003C5850" w:rsidRDefault="004953F5" w:rsidP="003C5850">
            <w:pPr>
              <w:jc w:val="center"/>
              <w:rPr>
                <w:rFonts w:ascii="ＭＳ 明朝" w:hAnsi="ＭＳ 明朝"/>
                <w:sz w:val="21"/>
                <w:szCs w:val="21"/>
              </w:rPr>
            </w:pPr>
            <w:r w:rsidRPr="003C5850">
              <w:rPr>
                <w:rFonts w:ascii="ＭＳ 明朝" w:hAnsi="ＭＳ 明朝" w:hint="eastAsia"/>
                <w:sz w:val="21"/>
                <w:szCs w:val="21"/>
              </w:rPr>
              <w:t>普　通</w:t>
            </w:r>
          </w:p>
        </w:tc>
        <w:tc>
          <w:tcPr>
            <w:tcW w:w="2231" w:type="dxa"/>
            <w:vMerge w:val="restart"/>
            <w:shd w:val="clear" w:color="auto" w:fill="auto"/>
            <w:vAlign w:val="center"/>
          </w:tcPr>
          <w:p w14:paraId="545D92EF" w14:textId="77777777" w:rsidR="004953F5" w:rsidRPr="003C5850" w:rsidRDefault="004953F5" w:rsidP="003C5850">
            <w:pPr>
              <w:jc w:val="center"/>
              <w:rPr>
                <w:rFonts w:ascii="ＭＳ 明朝" w:hAnsi="ＭＳ 明朝"/>
                <w:sz w:val="21"/>
                <w:szCs w:val="21"/>
              </w:rPr>
            </w:pPr>
            <w:r w:rsidRPr="003C5850">
              <w:rPr>
                <w:rFonts w:ascii="ＭＳ 明朝" w:hAnsi="ＭＳ 明朝" w:hint="eastAsia"/>
                <w:sz w:val="21"/>
                <w:szCs w:val="21"/>
              </w:rPr>
              <w:t>エコノミー</w:t>
            </w:r>
          </w:p>
        </w:tc>
        <w:tc>
          <w:tcPr>
            <w:tcW w:w="2231" w:type="dxa"/>
            <w:vMerge w:val="restart"/>
            <w:shd w:val="clear" w:color="auto" w:fill="auto"/>
            <w:vAlign w:val="center"/>
          </w:tcPr>
          <w:p w14:paraId="24DAC466" w14:textId="77777777" w:rsidR="004953F5" w:rsidRPr="003C5850" w:rsidRDefault="004953F5" w:rsidP="003C5850">
            <w:pPr>
              <w:jc w:val="center"/>
              <w:rPr>
                <w:rFonts w:ascii="ＭＳ 明朝" w:hAnsi="ＭＳ 明朝"/>
                <w:sz w:val="21"/>
                <w:szCs w:val="21"/>
              </w:rPr>
            </w:pPr>
            <w:r w:rsidRPr="003C5850">
              <w:rPr>
                <w:rFonts w:ascii="ＭＳ 明朝" w:hAnsi="ＭＳ 明朝" w:hint="eastAsia"/>
                <w:sz w:val="21"/>
                <w:szCs w:val="21"/>
              </w:rPr>
              <w:t>エコノミー</w:t>
            </w:r>
          </w:p>
        </w:tc>
      </w:tr>
      <w:tr w:rsidR="004953F5" w:rsidRPr="003C5850" w14:paraId="469CCBF2" w14:textId="77777777" w:rsidTr="003C5850">
        <w:tc>
          <w:tcPr>
            <w:tcW w:w="2075" w:type="dxa"/>
            <w:shd w:val="clear" w:color="auto" w:fill="auto"/>
          </w:tcPr>
          <w:p w14:paraId="4F86C564" w14:textId="77777777" w:rsidR="004953F5" w:rsidRPr="003C5850" w:rsidRDefault="00BA3E31" w:rsidP="003C5850">
            <w:pPr>
              <w:jc w:val="center"/>
              <w:rPr>
                <w:rFonts w:ascii="ＭＳ 明朝" w:hAnsi="ＭＳ 明朝"/>
                <w:sz w:val="21"/>
                <w:szCs w:val="21"/>
              </w:rPr>
            </w:pPr>
            <w:r w:rsidRPr="003C5850">
              <w:rPr>
                <w:rFonts w:ascii="ＭＳ 明朝" w:hAnsi="ＭＳ 明朝" w:hint="eastAsia"/>
                <w:sz w:val="21"/>
                <w:szCs w:val="21"/>
              </w:rPr>
              <w:t>一般社員</w:t>
            </w:r>
          </w:p>
        </w:tc>
        <w:tc>
          <w:tcPr>
            <w:tcW w:w="1921" w:type="dxa"/>
            <w:vMerge/>
            <w:shd w:val="clear" w:color="auto" w:fill="auto"/>
          </w:tcPr>
          <w:p w14:paraId="004F5D95" w14:textId="77777777" w:rsidR="004953F5" w:rsidRPr="003C5850" w:rsidRDefault="004953F5" w:rsidP="003C5850">
            <w:pPr>
              <w:jc w:val="center"/>
              <w:rPr>
                <w:rFonts w:ascii="ＭＳ 明朝" w:hAnsi="ＭＳ 明朝"/>
                <w:sz w:val="21"/>
                <w:szCs w:val="21"/>
              </w:rPr>
            </w:pPr>
          </w:p>
        </w:tc>
        <w:tc>
          <w:tcPr>
            <w:tcW w:w="2231" w:type="dxa"/>
            <w:vMerge/>
            <w:shd w:val="clear" w:color="auto" w:fill="auto"/>
          </w:tcPr>
          <w:p w14:paraId="7FC5BED8" w14:textId="77777777" w:rsidR="004953F5" w:rsidRPr="003C5850" w:rsidRDefault="004953F5" w:rsidP="003C5850">
            <w:pPr>
              <w:jc w:val="center"/>
              <w:rPr>
                <w:rFonts w:ascii="ＭＳ 明朝" w:hAnsi="ＭＳ 明朝"/>
                <w:sz w:val="21"/>
                <w:szCs w:val="21"/>
              </w:rPr>
            </w:pPr>
          </w:p>
        </w:tc>
        <w:tc>
          <w:tcPr>
            <w:tcW w:w="2231" w:type="dxa"/>
            <w:vMerge/>
            <w:shd w:val="clear" w:color="auto" w:fill="auto"/>
          </w:tcPr>
          <w:p w14:paraId="60375AA1" w14:textId="77777777" w:rsidR="004953F5" w:rsidRPr="003C5850" w:rsidRDefault="004953F5" w:rsidP="003C5850">
            <w:pPr>
              <w:jc w:val="center"/>
              <w:rPr>
                <w:rFonts w:ascii="ＭＳ 明朝" w:hAnsi="ＭＳ 明朝"/>
                <w:sz w:val="21"/>
                <w:szCs w:val="21"/>
              </w:rPr>
            </w:pPr>
          </w:p>
        </w:tc>
      </w:tr>
    </w:tbl>
    <w:p w14:paraId="0848ED9E" w14:textId="77777777" w:rsidR="00227504" w:rsidRPr="003C5850" w:rsidRDefault="00227504" w:rsidP="00227504">
      <w:pPr>
        <w:numPr>
          <w:ilvl w:val="1"/>
          <w:numId w:val="11"/>
        </w:numPr>
        <w:rPr>
          <w:rFonts w:ascii="ＭＳ 明朝" w:hAnsi="ＭＳ 明朝"/>
          <w:sz w:val="21"/>
          <w:szCs w:val="21"/>
        </w:rPr>
      </w:pPr>
      <w:r w:rsidRPr="003C5850">
        <w:rPr>
          <w:rFonts w:ascii="ＭＳ 明朝" w:hAnsi="ＭＳ 明朝" w:hint="eastAsia"/>
          <w:sz w:val="21"/>
          <w:szCs w:val="21"/>
        </w:rPr>
        <w:t>上記にかかわらず、代表取締役が認めたものについては、上位の適用をする場合があります。</w:t>
      </w:r>
    </w:p>
    <w:p w14:paraId="70D06CAF" w14:textId="77777777" w:rsidR="00227504" w:rsidRPr="003C5850" w:rsidRDefault="00227504" w:rsidP="00227504">
      <w:pPr>
        <w:rPr>
          <w:rFonts w:ascii="ＭＳ 明朝" w:hAnsi="ＭＳ 明朝"/>
          <w:sz w:val="21"/>
          <w:szCs w:val="21"/>
        </w:rPr>
      </w:pPr>
    </w:p>
    <w:p w14:paraId="06E66ED0" w14:textId="77777777" w:rsidR="00227504" w:rsidRPr="003C5850" w:rsidRDefault="00227504" w:rsidP="00227504">
      <w:pPr>
        <w:rPr>
          <w:rFonts w:ascii="ＭＳ 明朝" w:hAnsi="ＭＳ 明朝"/>
          <w:sz w:val="21"/>
          <w:szCs w:val="21"/>
        </w:rPr>
      </w:pPr>
      <w:r w:rsidRPr="003C5850">
        <w:rPr>
          <w:rFonts w:ascii="ＭＳ 明朝" w:hAnsi="ＭＳ 明朝" w:hint="eastAsia"/>
          <w:sz w:val="21"/>
          <w:szCs w:val="21"/>
        </w:rPr>
        <w:t>〔別表２〕宿泊費</w:t>
      </w:r>
    </w:p>
    <w:tbl>
      <w:tblPr>
        <w:tblW w:w="55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tblGrid>
      <w:tr w:rsidR="00256F04" w:rsidRPr="003C5850" w14:paraId="1589B16A" w14:textId="77777777" w:rsidTr="003C5850">
        <w:tc>
          <w:tcPr>
            <w:tcW w:w="2612" w:type="dxa"/>
            <w:shd w:val="clear" w:color="auto" w:fill="auto"/>
          </w:tcPr>
          <w:p w14:paraId="5135D124" w14:textId="77777777" w:rsidR="00256F04" w:rsidRPr="003C5850" w:rsidRDefault="00256F04" w:rsidP="003C5850">
            <w:pPr>
              <w:jc w:val="center"/>
              <w:rPr>
                <w:rFonts w:ascii="ＭＳ 明朝" w:hAnsi="ＭＳ 明朝"/>
                <w:sz w:val="21"/>
                <w:szCs w:val="21"/>
              </w:rPr>
            </w:pPr>
            <w:r w:rsidRPr="003C5850">
              <w:rPr>
                <w:rFonts w:ascii="ＭＳ 明朝" w:hAnsi="ＭＳ 明朝" w:hint="eastAsia"/>
                <w:sz w:val="21"/>
                <w:szCs w:val="21"/>
              </w:rPr>
              <w:t>区　分</w:t>
            </w:r>
          </w:p>
        </w:tc>
        <w:tc>
          <w:tcPr>
            <w:tcW w:w="2901" w:type="dxa"/>
            <w:shd w:val="clear" w:color="auto" w:fill="auto"/>
          </w:tcPr>
          <w:p w14:paraId="18A53908" w14:textId="77777777" w:rsidR="00256F04" w:rsidRPr="003C5850" w:rsidRDefault="005323DA" w:rsidP="003C5850">
            <w:pPr>
              <w:jc w:val="center"/>
              <w:rPr>
                <w:rFonts w:ascii="ＭＳ 明朝" w:hAnsi="ＭＳ 明朝"/>
                <w:sz w:val="21"/>
                <w:szCs w:val="21"/>
              </w:rPr>
            </w:pPr>
            <w:r w:rsidRPr="003C5850">
              <w:rPr>
                <w:rFonts w:ascii="ＭＳ 明朝" w:hAnsi="ＭＳ 明朝" w:hint="eastAsia"/>
                <w:sz w:val="21"/>
                <w:szCs w:val="21"/>
              </w:rPr>
              <w:t>宿泊費</w:t>
            </w:r>
          </w:p>
        </w:tc>
      </w:tr>
      <w:tr w:rsidR="00256F04" w:rsidRPr="003C5850" w14:paraId="36ABF021" w14:textId="77777777" w:rsidTr="003C5850">
        <w:tc>
          <w:tcPr>
            <w:tcW w:w="2612" w:type="dxa"/>
            <w:shd w:val="clear" w:color="auto" w:fill="auto"/>
          </w:tcPr>
          <w:p w14:paraId="5E67EA40" w14:textId="77777777" w:rsidR="00256F04" w:rsidRPr="003C5850" w:rsidRDefault="00256F04" w:rsidP="003C5850">
            <w:pPr>
              <w:jc w:val="center"/>
              <w:rPr>
                <w:rFonts w:ascii="ＭＳ 明朝" w:hAnsi="ＭＳ 明朝"/>
                <w:sz w:val="21"/>
                <w:szCs w:val="21"/>
              </w:rPr>
            </w:pPr>
            <w:r w:rsidRPr="003C5850">
              <w:rPr>
                <w:rFonts w:ascii="ＭＳ 明朝" w:hAnsi="ＭＳ 明朝" w:hint="eastAsia"/>
                <w:sz w:val="21"/>
                <w:szCs w:val="21"/>
              </w:rPr>
              <w:t>代表取締役</w:t>
            </w:r>
          </w:p>
        </w:tc>
        <w:tc>
          <w:tcPr>
            <w:tcW w:w="2901" w:type="dxa"/>
            <w:shd w:val="clear" w:color="auto" w:fill="auto"/>
          </w:tcPr>
          <w:p w14:paraId="539282AC" w14:textId="77777777" w:rsidR="00256F04" w:rsidRPr="003C5850" w:rsidRDefault="000B4156" w:rsidP="003C5850">
            <w:pPr>
              <w:jc w:val="center"/>
              <w:rPr>
                <w:rFonts w:ascii="ＭＳ 明朝" w:hAnsi="ＭＳ 明朝"/>
                <w:sz w:val="21"/>
                <w:szCs w:val="21"/>
              </w:rPr>
            </w:pPr>
            <w:r w:rsidRPr="003C5850">
              <w:rPr>
                <w:rFonts w:ascii="ＭＳ 明朝" w:hAnsi="ＭＳ 明朝" w:hint="eastAsia"/>
                <w:sz w:val="21"/>
                <w:szCs w:val="21"/>
              </w:rPr>
              <w:t xml:space="preserve">　　　　　　　　　　</w:t>
            </w:r>
            <w:r w:rsidR="00256F04" w:rsidRPr="003C5850">
              <w:rPr>
                <w:rFonts w:ascii="ＭＳ 明朝" w:hAnsi="ＭＳ 明朝" w:hint="eastAsia"/>
                <w:sz w:val="21"/>
                <w:szCs w:val="21"/>
              </w:rPr>
              <w:t>円</w:t>
            </w:r>
          </w:p>
        </w:tc>
      </w:tr>
      <w:tr w:rsidR="00256F04" w:rsidRPr="003C5850" w14:paraId="4041823A" w14:textId="77777777" w:rsidTr="003C5850">
        <w:tc>
          <w:tcPr>
            <w:tcW w:w="2612" w:type="dxa"/>
            <w:shd w:val="clear" w:color="auto" w:fill="auto"/>
          </w:tcPr>
          <w:p w14:paraId="7D27EE30" w14:textId="77777777" w:rsidR="00256F04" w:rsidRPr="003C5850" w:rsidRDefault="00256F04" w:rsidP="003C5850">
            <w:pPr>
              <w:jc w:val="center"/>
              <w:rPr>
                <w:rFonts w:ascii="ＭＳ 明朝" w:hAnsi="ＭＳ 明朝"/>
                <w:sz w:val="21"/>
                <w:szCs w:val="21"/>
              </w:rPr>
            </w:pPr>
            <w:r w:rsidRPr="003C5850">
              <w:rPr>
                <w:rFonts w:ascii="ＭＳ 明朝" w:hAnsi="ＭＳ 明朝" w:hint="eastAsia"/>
                <w:sz w:val="21"/>
                <w:szCs w:val="21"/>
              </w:rPr>
              <w:t>役付取締役</w:t>
            </w:r>
          </w:p>
        </w:tc>
        <w:tc>
          <w:tcPr>
            <w:tcW w:w="2901" w:type="dxa"/>
            <w:shd w:val="clear" w:color="auto" w:fill="auto"/>
          </w:tcPr>
          <w:p w14:paraId="7FE99D39" w14:textId="77777777" w:rsidR="00256F04" w:rsidRPr="003C5850" w:rsidRDefault="000B4156" w:rsidP="003C5850">
            <w:pPr>
              <w:jc w:val="center"/>
              <w:rPr>
                <w:rFonts w:ascii="ＭＳ 明朝" w:hAnsi="ＭＳ 明朝"/>
                <w:sz w:val="21"/>
                <w:szCs w:val="21"/>
              </w:rPr>
            </w:pPr>
            <w:r w:rsidRPr="003C5850">
              <w:rPr>
                <w:rFonts w:ascii="ＭＳ 明朝" w:hAnsi="ＭＳ 明朝" w:hint="eastAsia"/>
                <w:sz w:val="21"/>
                <w:szCs w:val="21"/>
              </w:rPr>
              <w:t xml:space="preserve">　　　　　　　　　　</w:t>
            </w:r>
            <w:r w:rsidR="00256F04" w:rsidRPr="003C5850">
              <w:rPr>
                <w:rFonts w:ascii="ＭＳ 明朝" w:hAnsi="ＭＳ 明朝" w:hint="eastAsia"/>
                <w:sz w:val="21"/>
                <w:szCs w:val="21"/>
              </w:rPr>
              <w:t>円</w:t>
            </w:r>
          </w:p>
        </w:tc>
      </w:tr>
      <w:tr w:rsidR="00256F04" w:rsidRPr="003C5850" w14:paraId="0BFAA131" w14:textId="77777777" w:rsidTr="003C5850">
        <w:tc>
          <w:tcPr>
            <w:tcW w:w="2612" w:type="dxa"/>
            <w:shd w:val="clear" w:color="auto" w:fill="auto"/>
          </w:tcPr>
          <w:p w14:paraId="2C2DC1EA" w14:textId="77777777" w:rsidR="00256F04" w:rsidRPr="003C5850" w:rsidRDefault="00256F04" w:rsidP="003C5850">
            <w:pPr>
              <w:jc w:val="center"/>
              <w:rPr>
                <w:rFonts w:ascii="ＭＳ 明朝" w:hAnsi="ＭＳ 明朝"/>
                <w:sz w:val="21"/>
                <w:szCs w:val="21"/>
              </w:rPr>
            </w:pPr>
            <w:r w:rsidRPr="003C5850">
              <w:rPr>
                <w:rFonts w:ascii="ＭＳ 明朝" w:hAnsi="ＭＳ 明朝" w:hint="eastAsia"/>
                <w:sz w:val="21"/>
                <w:szCs w:val="21"/>
              </w:rPr>
              <w:t>取　締　役</w:t>
            </w:r>
          </w:p>
        </w:tc>
        <w:tc>
          <w:tcPr>
            <w:tcW w:w="2901" w:type="dxa"/>
            <w:shd w:val="clear" w:color="auto" w:fill="auto"/>
          </w:tcPr>
          <w:p w14:paraId="7274F57D" w14:textId="77777777" w:rsidR="00256F04" w:rsidRPr="003C5850" w:rsidRDefault="000B4156" w:rsidP="003C5850">
            <w:pPr>
              <w:jc w:val="center"/>
              <w:rPr>
                <w:rFonts w:ascii="ＭＳ 明朝" w:hAnsi="ＭＳ 明朝"/>
                <w:sz w:val="21"/>
                <w:szCs w:val="21"/>
              </w:rPr>
            </w:pPr>
            <w:r w:rsidRPr="003C5850">
              <w:rPr>
                <w:rFonts w:ascii="ＭＳ 明朝" w:hAnsi="ＭＳ 明朝" w:hint="eastAsia"/>
                <w:sz w:val="21"/>
                <w:szCs w:val="21"/>
              </w:rPr>
              <w:t xml:space="preserve">　　　　　　　　　　</w:t>
            </w:r>
            <w:r w:rsidR="00256F04" w:rsidRPr="003C5850">
              <w:rPr>
                <w:rFonts w:ascii="ＭＳ 明朝" w:hAnsi="ＭＳ 明朝" w:hint="eastAsia"/>
                <w:sz w:val="21"/>
                <w:szCs w:val="21"/>
              </w:rPr>
              <w:t>円</w:t>
            </w:r>
          </w:p>
        </w:tc>
      </w:tr>
      <w:tr w:rsidR="00256F04" w:rsidRPr="003C5850" w14:paraId="7E005257" w14:textId="77777777" w:rsidTr="003C5850">
        <w:tc>
          <w:tcPr>
            <w:tcW w:w="2612" w:type="dxa"/>
            <w:shd w:val="clear" w:color="auto" w:fill="auto"/>
          </w:tcPr>
          <w:p w14:paraId="2906941E" w14:textId="77777777" w:rsidR="00256F04" w:rsidRPr="003C5850" w:rsidRDefault="00256F04" w:rsidP="003C5850">
            <w:pPr>
              <w:jc w:val="center"/>
              <w:rPr>
                <w:rFonts w:ascii="ＭＳ 明朝" w:hAnsi="ＭＳ 明朝"/>
                <w:sz w:val="21"/>
                <w:szCs w:val="21"/>
              </w:rPr>
            </w:pPr>
            <w:r w:rsidRPr="003C5850">
              <w:rPr>
                <w:rFonts w:ascii="ＭＳ 明朝" w:hAnsi="ＭＳ 明朝" w:hint="eastAsia"/>
                <w:sz w:val="21"/>
                <w:szCs w:val="21"/>
              </w:rPr>
              <w:t>社</w:t>
            </w:r>
            <w:r w:rsidR="005323DA" w:rsidRPr="003C5850">
              <w:rPr>
                <w:rFonts w:ascii="ＭＳ 明朝" w:hAnsi="ＭＳ 明朝" w:hint="eastAsia"/>
                <w:sz w:val="21"/>
                <w:szCs w:val="21"/>
              </w:rPr>
              <w:t xml:space="preserve">　　　</w:t>
            </w:r>
            <w:r w:rsidRPr="003C5850">
              <w:rPr>
                <w:rFonts w:ascii="ＭＳ 明朝" w:hAnsi="ＭＳ 明朝" w:hint="eastAsia"/>
                <w:sz w:val="21"/>
                <w:szCs w:val="21"/>
              </w:rPr>
              <w:t>員</w:t>
            </w:r>
          </w:p>
        </w:tc>
        <w:tc>
          <w:tcPr>
            <w:tcW w:w="2901" w:type="dxa"/>
            <w:shd w:val="clear" w:color="auto" w:fill="auto"/>
          </w:tcPr>
          <w:p w14:paraId="7C6D0907" w14:textId="77777777" w:rsidR="00256F04" w:rsidRPr="003C5850" w:rsidRDefault="000B4156" w:rsidP="003C5850">
            <w:pPr>
              <w:jc w:val="center"/>
              <w:rPr>
                <w:rFonts w:ascii="ＭＳ 明朝" w:hAnsi="ＭＳ 明朝"/>
                <w:sz w:val="21"/>
                <w:szCs w:val="21"/>
              </w:rPr>
            </w:pPr>
            <w:r w:rsidRPr="003C5850">
              <w:rPr>
                <w:rFonts w:ascii="ＭＳ 明朝" w:hAnsi="ＭＳ 明朝" w:hint="eastAsia"/>
                <w:sz w:val="21"/>
                <w:szCs w:val="21"/>
              </w:rPr>
              <w:t xml:space="preserve">　　　　　　　　　　</w:t>
            </w:r>
            <w:r w:rsidR="00256F04" w:rsidRPr="003C5850">
              <w:rPr>
                <w:rFonts w:ascii="ＭＳ 明朝" w:hAnsi="ＭＳ 明朝" w:hint="eastAsia"/>
                <w:sz w:val="21"/>
                <w:szCs w:val="21"/>
              </w:rPr>
              <w:t>円</w:t>
            </w:r>
          </w:p>
        </w:tc>
      </w:tr>
    </w:tbl>
    <w:p w14:paraId="6D63DD19" w14:textId="77777777" w:rsidR="00227504" w:rsidRPr="003C5850" w:rsidRDefault="00227504" w:rsidP="00227504">
      <w:pPr>
        <w:numPr>
          <w:ilvl w:val="1"/>
          <w:numId w:val="11"/>
        </w:numPr>
        <w:rPr>
          <w:rFonts w:ascii="ＭＳ 明朝" w:hAnsi="ＭＳ 明朝"/>
          <w:sz w:val="21"/>
          <w:szCs w:val="21"/>
        </w:rPr>
      </w:pPr>
      <w:r w:rsidRPr="003C5850">
        <w:rPr>
          <w:rFonts w:ascii="ＭＳ 明朝" w:hAnsi="ＭＳ 明朝" w:hint="eastAsia"/>
          <w:sz w:val="21"/>
          <w:szCs w:val="21"/>
        </w:rPr>
        <w:t>上記にかかわらず、代表取締役が認めたものについては、上位の適用をする場合があります。</w:t>
      </w:r>
    </w:p>
    <w:p w14:paraId="2B25EDE9" w14:textId="77777777" w:rsidR="00227504" w:rsidRPr="003C5850" w:rsidRDefault="00227504" w:rsidP="00227504">
      <w:pPr>
        <w:rPr>
          <w:rFonts w:ascii="ＭＳ 明朝" w:hAnsi="ＭＳ 明朝"/>
          <w:sz w:val="21"/>
          <w:szCs w:val="21"/>
        </w:rPr>
      </w:pPr>
    </w:p>
    <w:p w14:paraId="6924D7C9" w14:textId="77777777" w:rsidR="004432DB" w:rsidRPr="003C5850" w:rsidRDefault="004432DB" w:rsidP="004432DB">
      <w:pPr>
        <w:pStyle w:val="1"/>
        <w:jc w:val="center"/>
        <w:rPr>
          <w:rFonts w:hAnsi="ＭＳ 明朝"/>
          <w:sz w:val="20"/>
        </w:rPr>
      </w:pPr>
      <w:r w:rsidRPr="003C5850">
        <w:rPr>
          <w:rFonts w:hAnsi="ＭＳ 明朝" w:hint="eastAsia"/>
          <w:sz w:val="20"/>
        </w:rPr>
        <w:t>付　　則</w:t>
      </w:r>
    </w:p>
    <w:p w14:paraId="4577398C" w14:textId="77777777" w:rsidR="004432DB" w:rsidRPr="003C5850" w:rsidRDefault="004432DB" w:rsidP="004432DB">
      <w:pPr>
        <w:pStyle w:val="1"/>
        <w:jc w:val="center"/>
        <w:rPr>
          <w:rFonts w:hAnsi="ＭＳ 明朝"/>
          <w:sz w:val="20"/>
        </w:rPr>
      </w:pPr>
    </w:p>
    <w:p w14:paraId="09E78F8C" w14:textId="77777777" w:rsidR="004432DB" w:rsidRPr="003C5850" w:rsidRDefault="004432DB" w:rsidP="004432DB">
      <w:pPr>
        <w:pStyle w:val="1"/>
        <w:jc w:val="center"/>
        <w:rPr>
          <w:rFonts w:hAnsi="ＭＳ 明朝"/>
          <w:sz w:val="20"/>
        </w:rPr>
      </w:pPr>
      <w:r w:rsidRPr="003C5850">
        <w:rPr>
          <w:rFonts w:hAnsi="ＭＳ 明朝" w:hint="eastAsia"/>
          <w:sz w:val="20"/>
        </w:rPr>
        <w:t>この規程は　　年　　月　　日より施行する。</w:t>
      </w:r>
    </w:p>
    <w:p w14:paraId="137A9F9D" w14:textId="77777777" w:rsidR="004432DB" w:rsidRPr="003C5850" w:rsidRDefault="004432DB" w:rsidP="004432DB">
      <w:pPr>
        <w:ind w:left="800" w:hangingChars="400" w:hanging="800"/>
        <w:rPr>
          <w:rFonts w:ascii="ＭＳ 明朝" w:hAnsi="ＭＳ 明朝"/>
        </w:rPr>
      </w:pPr>
    </w:p>
    <w:p w14:paraId="624A14E3" w14:textId="77777777" w:rsidR="00227504" w:rsidRPr="003C5850" w:rsidRDefault="00227504" w:rsidP="004432DB">
      <w:pPr>
        <w:jc w:val="center"/>
        <w:rPr>
          <w:rFonts w:ascii="ＭＳ 明朝" w:hAnsi="ＭＳ 明朝"/>
        </w:rPr>
      </w:pPr>
    </w:p>
    <w:sectPr w:rsidR="00227504" w:rsidRPr="003C5850" w:rsidSect="002D7D08">
      <w:headerReference w:type="default" r:id="rId7"/>
      <w:footerReference w:type="even" r:id="rId8"/>
      <w:footerReference w:type="default" r:id="rId9"/>
      <w:pgSz w:w="11906" w:h="16838" w:code="9"/>
      <w:pgMar w:top="1701" w:right="1701" w:bottom="1701" w:left="1701" w:header="851" w:footer="567" w:gutter="0"/>
      <w:pgNumType w:fmt="numberInDash" w:start="1"/>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6618" w14:textId="77777777" w:rsidR="004E459C" w:rsidRDefault="004E459C">
      <w:r>
        <w:separator/>
      </w:r>
    </w:p>
  </w:endnote>
  <w:endnote w:type="continuationSeparator" w:id="0">
    <w:p w14:paraId="76DDE5E6" w14:textId="77777777" w:rsidR="004E459C" w:rsidRDefault="004E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7785" w14:textId="77777777" w:rsidR="002D7D08" w:rsidRDefault="002D7D08" w:rsidP="00196F9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14:paraId="630BFFDB" w14:textId="77777777" w:rsidR="002D7D08" w:rsidRDefault="002D7D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C18" w14:textId="77777777" w:rsidR="003C5850" w:rsidRDefault="003C5850">
    <w:pPr>
      <w:pStyle w:val="a5"/>
    </w:pPr>
  </w:p>
  <w:p w14:paraId="10BAC276" w14:textId="77777777" w:rsidR="002D7D08" w:rsidRPr="002D7D08" w:rsidRDefault="002D7D08" w:rsidP="002D7D08">
    <w:pPr>
      <w:pStyle w:val="a5"/>
      <w:jc w:val="right"/>
      <w:rPr>
        <w:rFonts w:ascii="HGP創英角ｺﾞｼｯｸUB" w:eastAsia="HGP創英角ｺﾞｼｯｸU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033E9" w14:textId="77777777" w:rsidR="004E459C" w:rsidRDefault="004E459C">
      <w:r>
        <w:separator/>
      </w:r>
    </w:p>
  </w:footnote>
  <w:footnote w:type="continuationSeparator" w:id="0">
    <w:p w14:paraId="2BA8466C" w14:textId="77777777" w:rsidR="004E459C" w:rsidRDefault="004E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5A41" w14:textId="77777777" w:rsidR="002D7D08" w:rsidRPr="002D7D08" w:rsidRDefault="002D7D08">
    <w:pPr>
      <w:pStyle w:val="a9"/>
      <w:rPr>
        <w:rFonts w:ascii="HGP創英角ｺﾞｼｯｸUB" w:eastAsia="HGP創英角ｺﾞｼｯｸU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7A8"/>
    <w:multiLevelType w:val="multilevel"/>
    <w:tmpl w:val="07C6847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411CF6"/>
    <w:multiLevelType w:val="hybridMultilevel"/>
    <w:tmpl w:val="90DCB5A4"/>
    <w:lvl w:ilvl="0" w:tplc="D748894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2D45AE"/>
    <w:multiLevelType w:val="hybridMultilevel"/>
    <w:tmpl w:val="5148A74A"/>
    <w:lvl w:ilvl="0" w:tplc="7EF8976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AD5062D"/>
    <w:multiLevelType w:val="hybridMultilevel"/>
    <w:tmpl w:val="BEB6FADA"/>
    <w:lvl w:ilvl="0" w:tplc="69683EA6">
      <w:start w:val="1"/>
      <w:numFmt w:val="decimal"/>
      <w:lvlText w:val="%1."/>
      <w:lvlJc w:val="left"/>
      <w:pPr>
        <w:tabs>
          <w:tab w:val="num" w:pos="357"/>
        </w:tabs>
        <w:ind w:left="357"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52A2C"/>
    <w:multiLevelType w:val="multilevel"/>
    <w:tmpl w:val="C0ECBBB0"/>
    <w:lvl w:ilvl="0">
      <w:start w:val="1"/>
      <w:numFmt w:val="decimal"/>
      <w:suff w:val="nothing"/>
      <w:lvlText w:val="%1．"/>
      <w:lvlJc w:val="left"/>
      <w:pPr>
        <w:ind w:left="357" w:hanging="357"/>
      </w:pPr>
      <w:rPr>
        <w:rFonts w:hint="default"/>
      </w:rPr>
    </w:lvl>
    <w:lvl w:ilvl="1">
      <w:start w:val="1"/>
      <w:numFmt w:val="decimal"/>
      <w:suff w:val="nothing"/>
      <w:lvlText w:val="(%2)"/>
      <w:lvlJc w:val="left"/>
      <w:pPr>
        <w:ind w:left="839" w:hanging="357"/>
      </w:pPr>
      <w:rPr>
        <w:rFonts w:hint="default"/>
      </w:rPr>
    </w:lvl>
    <w:lvl w:ilvl="2">
      <w:start w:val="1"/>
      <w:numFmt w:val="decimalEnclosedCircle"/>
      <w:lvlText w:val="%3"/>
      <w:lvlJc w:val="left"/>
      <w:pPr>
        <w:tabs>
          <w:tab w:val="num" w:pos="1259"/>
        </w:tabs>
        <w:ind w:left="1259"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21C1215D"/>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15:restartNumberingAfterBreak="0">
    <w:nsid w:val="276879A9"/>
    <w:multiLevelType w:val="multilevel"/>
    <w:tmpl w:val="B60C9110"/>
    <w:lvl w:ilvl="0">
      <w:start w:val="1"/>
      <w:numFmt w:val="decimal"/>
      <w:lvlText w:val="第%1条"/>
      <w:lvlJc w:val="left"/>
      <w:pPr>
        <w:tabs>
          <w:tab w:val="num" w:pos="1290"/>
        </w:tabs>
        <w:ind w:left="1290" w:hanging="930"/>
      </w:pPr>
      <w:rPr>
        <w:rFonts w:eastAsia="ＭＳ ゴシック" w:hint="eastAsia"/>
        <w:b w:val="0"/>
        <w:i w:val="0"/>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A3C790E"/>
    <w:multiLevelType w:val="hybridMultilevel"/>
    <w:tmpl w:val="B3D218DE"/>
    <w:lvl w:ilvl="0" w:tplc="69683EA6">
      <w:start w:val="1"/>
      <w:numFmt w:val="decimal"/>
      <w:lvlText w:val="%1."/>
      <w:lvlJc w:val="left"/>
      <w:pPr>
        <w:tabs>
          <w:tab w:val="num" w:pos="357"/>
        </w:tabs>
        <w:ind w:left="357"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82694C"/>
    <w:multiLevelType w:val="hybridMultilevel"/>
    <w:tmpl w:val="96DCEBF4"/>
    <w:lvl w:ilvl="0" w:tplc="0BF653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591A1F"/>
    <w:multiLevelType w:val="hybridMultilevel"/>
    <w:tmpl w:val="834A1E38"/>
    <w:lvl w:ilvl="0" w:tplc="CC1CFD30">
      <w:start w:val="1"/>
      <w:numFmt w:val="decimal"/>
      <w:lvlText w:val="第%1条"/>
      <w:lvlJc w:val="left"/>
      <w:pPr>
        <w:tabs>
          <w:tab w:val="num" w:pos="1680"/>
        </w:tabs>
        <w:ind w:left="168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BC7BF8"/>
    <w:multiLevelType w:val="multilevel"/>
    <w:tmpl w:val="96DCEBF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7015FEB"/>
    <w:multiLevelType w:val="hybridMultilevel"/>
    <w:tmpl w:val="1DB0422C"/>
    <w:lvl w:ilvl="0" w:tplc="69683EA6">
      <w:start w:val="1"/>
      <w:numFmt w:val="decimal"/>
      <w:lvlText w:val="%1."/>
      <w:lvlJc w:val="left"/>
      <w:pPr>
        <w:tabs>
          <w:tab w:val="num" w:pos="357"/>
        </w:tabs>
        <w:ind w:left="357"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E711D4"/>
    <w:multiLevelType w:val="hybridMultilevel"/>
    <w:tmpl w:val="3802FBB6"/>
    <w:lvl w:ilvl="0" w:tplc="69683EA6">
      <w:start w:val="1"/>
      <w:numFmt w:val="decimal"/>
      <w:lvlText w:val="%1."/>
      <w:lvlJc w:val="left"/>
      <w:pPr>
        <w:tabs>
          <w:tab w:val="num" w:pos="357"/>
        </w:tabs>
        <w:ind w:left="357"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2E07E6"/>
    <w:multiLevelType w:val="multilevel"/>
    <w:tmpl w:val="D194B548"/>
    <w:lvl w:ilvl="0">
      <w:start w:val="1"/>
      <w:numFmt w:val="decimalFullWidth"/>
      <w:lvlText w:val="%1．"/>
      <w:lvlJc w:val="left"/>
      <w:pPr>
        <w:tabs>
          <w:tab w:val="num" w:pos="420"/>
        </w:tabs>
        <w:ind w:left="420" w:hanging="420"/>
      </w:pPr>
      <w:rPr>
        <w:rFonts w:hint="default"/>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FE354C"/>
    <w:multiLevelType w:val="hybridMultilevel"/>
    <w:tmpl w:val="EA8EE718"/>
    <w:lvl w:ilvl="0" w:tplc="52A4E55C">
      <w:start w:val="1"/>
      <w:numFmt w:val="decimal"/>
      <w:lvlText w:val="第%1条"/>
      <w:lvlJc w:val="left"/>
      <w:pPr>
        <w:tabs>
          <w:tab w:val="num" w:pos="839"/>
        </w:tabs>
        <w:ind w:left="1191" w:hanging="35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8955FF"/>
    <w:multiLevelType w:val="hybridMultilevel"/>
    <w:tmpl w:val="3FBC843C"/>
    <w:lvl w:ilvl="0" w:tplc="2DF44C6C">
      <w:start w:val="1"/>
      <w:numFmt w:val="decimal"/>
      <w:lvlText w:val="第%1条"/>
      <w:lvlJc w:val="left"/>
      <w:pPr>
        <w:tabs>
          <w:tab w:val="num" w:pos="1247"/>
        </w:tabs>
        <w:ind w:left="1290" w:hanging="930"/>
      </w:pPr>
      <w:rPr>
        <w:rFonts w:eastAsia="ＭＳ 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F5192C"/>
    <w:multiLevelType w:val="hybridMultilevel"/>
    <w:tmpl w:val="4F78427C"/>
    <w:lvl w:ilvl="0" w:tplc="54047A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F6B0180"/>
    <w:multiLevelType w:val="hybridMultilevel"/>
    <w:tmpl w:val="9602570A"/>
    <w:lvl w:ilvl="0" w:tplc="02BAD6CA">
      <w:start w:val="1"/>
      <w:numFmt w:val="decimal"/>
      <w:lvlText w:val="第%1条"/>
      <w:lvlJc w:val="left"/>
      <w:pPr>
        <w:tabs>
          <w:tab w:val="num" w:pos="1290"/>
        </w:tabs>
        <w:ind w:left="129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595073"/>
    <w:multiLevelType w:val="hybridMultilevel"/>
    <w:tmpl w:val="D194B548"/>
    <w:lvl w:ilvl="0" w:tplc="E59C35A4">
      <w:start w:val="1"/>
      <w:numFmt w:val="decimalFullWidth"/>
      <w:lvlText w:val="%1．"/>
      <w:lvlJc w:val="left"/>
      <w:pPr>
        <w:tabs>
          <w:tab w:val="num" w:pos="420"/>
        </w:tabs>
        <w:ind w:left="420" w:hanging="420"/>
      </w:pPr>
      <w:rPr>
        <w:rFonts w:hint="default"/>
      </w:rPr>
    </w:lvl>
    <w:lvl w:ilvl="1" w:tplc="054EF9B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6B57AD"/>
    <w:multiLevelType w:val="hybridMultilevel"/>
    <w:tmpl w:val="AAA64F6A"/>
    <w:lvl w:ilvl="0" w:tplc="64E639DE">
      <w:start w:val="1"/>
      <w:numFmt w:val="decimal"/>
      <w:lvlText w:val="第%1条"/>
      <w:lvlJc w:val="left"/>
      <w:pPr>
        <w:tabs>
          <w:tab w:val="num" w:pos="1680"/>
        </w:tabs>
        <w:ind w:left="168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02D305E"/>
    <w:multiLevelType w:val="hybridMultilevel"/>
    <w:tmpl w:val="020271DE"/>
    <w:lvl w:ilvl="0" w:tplc="3EEAF17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9"/>
  </w:num>
  <w:num w:numId="3">
    <w:abstractNumId w:val="17"/>
  </w:num>
  <w:num w:numId="4">
    <w:abstractNumId w:val="15"/>
  </w:num>
  <w:num w:numId="5">
    <w:abstractNumId w:val="6"/>
  </w:num>
  <w:num w:numId="6">
    <w:abstractNumId w:val="14"/>
  </w:num>
  <w:num w:numId="7">
    <w:abstractNumId w:val="3"/>
  </w:num>
  <w:num w:numId="8">
    <w:abstractNumId w:val="16"/>
  </w:num>
  <w:num w:numId="9">
    <w:abstractNumId w:val="2"/>
  </w:num>
  <w:num w:numId="10">
    <w:abstractNumId w:val="1"/>
  </w:num>
  <w:num w:numId="11">
    <w:abstractNumId w:val="18"/>
  </w:num>
  <w:num w:numId="12">
    <w:abstractNumId w:val="8"/>
  </w:num>
  <w:num w:numId="13">
    <w:abstractNumId w:val="0"/>
  </w:num>
  <w:num w:numId="14">
    <w:abstractNumId w:val="4"/>
  </w:num>
  <w:num w:numId="15">
    <w:abstractNumId w:val="5"/>
  </w:num>
  <w:num w:numId="16">
    <w:abstractNumId w:val="11"/>
  </w:num>
  <w:num w:numId="17">
    <w:abstractNumId w:val="20"/>
  </w:num>
  <w:num w:numId="18">
    <w:abstractNumId w:val="13"/>
  </w:num>
  <w:num w:numId="19">
    <w:abstractNumId w:val="12"/>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6D"/>
    <w:rsid w:val="000060DA"/>
    <w:rsid w:val="00036952"/>
    <w:rsid w:val="00096606"/>
    <w:rsid w:val="000B4156"/>
    <w:rsid w:val="000D636A"/>
    <w:rsid w:val="00147C2D"/>
    <w:rsid w:val="00163C75"/>
    <w:rsid w:val="00183F53"/>
    <w:rsid w:val="00196F9D"/>
    <w:rsid w:val="00227504"/>
    <w:rsid w:val="00235BB3"/>
    <w:rsid w:val="00256F04"/>
    <w:rsid w:val="00296648"/>
    <w:rsid w:val="002D279C"/>
    <w:rsid w:val="002D7D08"/>
    <w:rsid w:val="003C5850"/>
    <w:rsid w:val="004432DB"/>
    <w:rsid w:val="004953F5"/>
    <w:rsid w:val="004A6718"/>
    <w:rsid w:val="004E1832"/>
    <w:rsid w:val="004E459C"/>
    <w:rsid w:val="005323DA"/>
    <w:rsid w:val="005B542C"/>
    <w:rsid w:val="006B1B29"/>
    <w:rsid w:val="006E634E"/>
    <w:rsid w:val="00711AEE"/>
    <w:rsid w:val="00793F24"/>
    <w:rsid w:val="007A767D"/>
    <w:rsid w:val="008458B8"/>
    <w:rsid w:val="008537D0"/>
    <w:rsid w:val="0088235C"/>
    <w:rsid w:val="00883EBD"/>
    <w:rsid w:val="008E4C0A"/>
    <w:rsid w:val="0090432A"/>
    <w:rsid w:val="00935044"/>
    <w:rsid w:val="0095306D"/>
    <w:rsid w:val="009618E5"/>
    <w:rsid w:val="009C2D64"/>
    <w:rsid w:val="00A44E37"/>
    <w:rsid w:val="00A649BC"/>
    <w:rsid w:val="00A90CE6"/>
    <w:rsid w:val="00AA6579"/>
    <w:rsid w:val="00B04556"/>
    <w:rsid w:val="00B95935"/>
    <w:rsid w:val="00BA3E31"/>
    <w:rsid w:val="00BB4FA2"/>
    <w:rsid w:val="00C5424A"/>
    <w:rsid w:val="00C808CD"/>
    <w:rsid w:val="00C92AC5"/>
    <w:rsid w:val="00C94A27"/>
    <w:rsid w:val="00D0027A"/>
    <w:rsid w:val="00E14654"/>
    <w:rsid w:val="00E87CE7"/>
    <w:rsid w:val="00F33EAF"/>
    <w:rsid w:val="00F5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340F12"/>
  <w15:chartTrackingRefBased/>
  <w15:docId w15:val="{566581D7-B896-4FB0-8B76-20A5D203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06D"/>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rsid w:val="00E14654"/>
    <w:pPr>
      <w:autoSpaceDE w:val="0"/>
      <w:autoSpaceDN w:val="0"/>
      <w:spacing w:line="300" w:lineRule="atLeast"/>
      <w:ind w:left="964" w:hanging="964"/>
    </w:pPr>
    <w:rPr>
      <w:rFonts w:ascii="ＭＳ 明朝" w:hAnsi="Times New Roman"/>
      <w:kern w:val="0"/>
      <w:sz w:val="23"/>
      <w:szCs w:val="23"/>
    </w:rPr>
  </w:style>
  <w:style w:type="table" w:styleId="a4">
    <w:name w:val="Table Grid"/>
    <w:basedOn w:val="a1"/>
    <w:rsid w:val="00A90CE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F9D"/>
    <w:pPr>
      <w:tabs>
        <w:tab w:val="center" w:pos="4252"/>
        <w:tab w:val="right" w:pos="8504"/>
      </w:tabs>
      <w:snapToGrid w:val="0"/>
    </w:pPr>
  </w:style>
  <w:style w:type="character" w:styleId="a7">
    <w:name w:val="page number"/>
    <w:basedOn w:val="a0"/>
    <w:rsid w:val="00196F9D"/>
  </w:style>
  <w:style w:type="paragraph" w:styleId="a8">
    <w:name w:val="Balloon Text"/>
    <w:basedOn w:val="a"/>
    <w:semiHidden/>
    <w:rsid w:val="002D279C"/>
    <w:rPr>
      <w:rFonts w:ascii="Arial" w:eastAsia="ＭＳ ゴシック" w:hAnsi="Arial"/>
      <w:sz w:val="18"/>
      <w:szCs w:val="18"/>
    </w:rPr>
  </w:style>
  <w:style w:type="paragraph" w:customStyle="1" w:styleId="1">
    <w:name w:val="書式なし1"/>
    <w:basedOn w:val="a"/>
    <w:rsid w:val="004432DB"/>
    <w:rPr>
      <w:rFonts w:ascii="ＭＳ 明朝" w:hAnsi="Courier New"/>
      <w:sz w:val="21"/>
    </w:rPr>
  </w:style>
  <w:style w:type="paragraph" w:styleId="a9">
    <w:name w:val="header"/>
    <w:basedOn w:val="a"/>
    <w:link w:val="aa"/>
    <w:uiPriority w:val="99"/>
    <w:rsid w:val="002D7D08"/>
    <w:pPr>
      <w:tabs>
        <w:tab w:val="center" w:pos="4252"/>
        <w:tab w:val="right" w:pos="8504"/>
      </w:tabs>
      <w:snapToGrid w:val="0"/>
    </w:pPr>
  </w:style>
  <w:style w:type="character" w:customStyle="1" w:styleId="a6">
    <w:name w:val="フッター (文字)"/>
    <w:link w:val="a5"/>
    <w:uiPriority w:val="99"/>
    <w:rsid w:val="003C5850"/>
    <w:rPr>
      <w:kern w:val="2"/>
    </w:rPr>
  </w:style>
  <w:style w:type="character" w:customStyle="1" w:styleId="aa">
    <w:name w:val="ヘッダー (文字)"/>
    <w:link w:val="a9"/>
    <w:uiPriority w:val="99"/>
    <w:rsid w:val="003C585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198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　業　規　則</vt:lpstr>
      <vt:lpstr>就　業　規　則</vt:lpstr>
    </vt:vector>
  </TitlesOfParts>
  <Company>VECTOR</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　業　規　則</dc:title>
  <dc:subject/>
  <dc:creator>vector</dc:creator>
  <cp:keywords/>
  <dc:description/>
  <cp:lastModifiedBy>Vector0002</cp:lastModifiedBy>
  <cp:revision>3</cp:revision>
  <cp:lastPrinted>2007-04-10T00:01:00Z</cp:lastPrinted>
  <dcterms:created xsi:type="dcterms:W3CDTF">2022-03-04T06:25:00Z</dcterms:created>
  <dcterms:modified xsi:type="dcterms:W3CDTF">2022-03-14T01:25:00Z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1574009165</vt:i4>
  </property>
  <property fmtid="{D5CDD505-2E9C-101B-9397-08002B2CF9AE}" pid="3" name="_EmailSubject">
    <vt:lpwstr>就業規則データ送付します。</vt:lpwstr>
  </property>
  <property fmtid="{D5CDD505-2E9C-101B-9397-08002B2CF9AE}" pid="4" name="_AuthorEmail">
    <vt:lpwstr>katai@office-kti.jp</vt:lpwstr>
  </property>
  <property fmtid="{D5CDD505-2E9C-101B-9397-08002B2CF9AE}" pid="5" name="_AuthorEmailDisplayName">
    <vt:lpwstr>片井晶子</vt:lpwstr>
  </property>
  <property fmtid="{D5CDD505-2E9C-101B-9397-08002B2CF9AE}" pid="6" name="_ReviewingToolsShownOnce">
    <vt:lpwstr/>
  </property>
</Properties>
</file>