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8803" w14:textId="77777777" w:rsidR="00FC1E67" w:rsidRPr="003A1CA1" w:rsidRDefault="001413D2" w:rsidP="0075798A">
      <w:pPr>
        <w:jc w:val="center"/>
        <w:rPr>
          <w:rFonts w:ascii="ＭＳ 明朝" w:hAnsi="ＭＳ 明朝"/>
          <w:sz w:val="28"/>
          <w:szCs w:val="28"/>
        </w:rPr>
      </w:pPr>
      <w:r w:rsidRPr="003A1CA1">
        <w:rPr>
          <w:rFonts w:ascii="ＭＳ 明朝" w:hAnsi="ＭＳ 明朝" w:hint="eastAsia"/>
          <w:sz w:val="28"/>
          <w:szCs w:val="28"/>
        </w:rPr>
        <w:t>携帯電話使用規程</w:t>
      </w:r>
    </w:p>
    <w:p w14:paraId="784DB6F3" w14:textId="77777777" w:rsidR="00FC1E67" w:rsidRPr="003A1CA1" w:rsidRDefault="00FC1E67">
      <w:pPr>
        <w:rPr>
          <w:rFonts w:ascii="ＭＳ 明朝" w:hAnsi="ＭＳ 明朝"/>
        </w:rPr>
      </w:pPr>
    </w:p>
    <w:p w14:paraId="58707CA4" w14:textId="77777777" w:rsidR="00FC1E67" w:rsidRPr="003A1CA1" w:rsidRDefault="00FC1E67">
      <w:pPr>
        <w:rPr>
          <w:rFonts w:ascii="ＭＳ 明朝" w:hAnsi="ＭＳ 明朝"/>
        </w:rPr>
      </w:pPr>
      <w:r w:rsidRPr="003A1CA1">
        <w:rPr>
          <w:rFonts w:ascii="ＭＳ 明朝" w:hAnsi="ＭＳ 明朝" w:hint="eastAsia"/>
        </w:rPr>
        <w:t>第1条（総</w:t>
      </w:r>
      <w:r w:rsidR="001E37A0" w:rsidRPr="003A1CA1">
        <w:rPr>
          <w:rFonts w:ascii="ＭＳ 明朝" w:hAnsi="ＭＳ 明朝" w:hint="eastAsia"/>
        </w:rPr>
        <w:t xml:space="preserve">　　</w:t>
      </w:r>
      <w:r w:rsidRPr="003A1CA1">
        <w:rPr>
          <w:rFonts w:ascii="ＭＳ 明朝" w:hAnsi="ＭＳ 明朝" w:hint="eastAsia"/>
        </w:rPr>
        <w:t>則）</w:t>
      </w:r>
    </w:p>
    <w:p w14:paraId="6E6A7CDD" w14:textId="77777777" w:rsidR="00FC1E67" w:rsidRPr="003A1CA1" w:rsidRDefault="001413D2" w:rsidP="00FC1E67">
      <w:pPr>
        <w:ind w:firstLineChars="100" w:firstLine="210"/>
        <w:rPr>
          <w:rFonts w:ascii="ＭＳ 明朝" w:hAnsi="ＭＳ 明朝"/>
        </w:rPr>
      </w:pPr>
      <w:r w:rsidRPr="003A1CA1">
        <w:rPr>
          <w:rFonts w:ascii="ＭＳ 明朝" w:hAnsi="ＭＳ 明朝" w:hint="eastAsia"/>
        </w:rPr>
        <w:t>この規程は、会社が社員に貸与する携帯電話の取扱いについて定めたものである</w:t>
      </w:r>
      <w:r w:rsidR="00FC1E67" w:rsidRPr="003A1CA1">
        <w:rPr>
          <w:rFonts w:ascii="ＭＳ 明朝" w:hAnsi="ＭＳ 明朝" w:hint="eastAsia"/>
        </w:rPr>
        <w:t>。</w:t>
      </w:r>
    </w:p>
    <w:p w14:paraId="06450999" w14:textId="77777777" w:rsidR="00FC1E67" w:rsidRPr="003A1CA1" w:rsidRDefault="00FC1E67">
      <w:pPr>
        <w:rPr>
          <w:rFonts w:ascii="ＭＳ 明朝" w:hAnsi="ＭＳ 明朝"/>
        </w:rPr>
      </w:pPr>
    </w:p>
    <w:p w14:paraId="218DE7DC" w14:textId="77777777" w:rsidR="00FC1E67" w:rsidRPr="003A1CA1" w:rsidRDefault="00FC1E67">
      <w:pPr>
        <w:rPr>
          <w:rFonts w:ascii="ＭＳ 明朝" w:hAnsi="ＭＳ 明朝"/>
        </w:rPr>
      </w:pPr>
      <w:r w:rsidRPr="003A1CA1">
        <w:rPr>
          <w:rFonts w:ascii="ＭＳ 明朝" w:hAnsi="ＭＳ 明朝" w:hint="eastAsia"/>
        </w:rPr>
        <w:t>第2条（貸</w:t>
      </w:r>
      <w:r w:rsidR="001E37A0" w:rsidRPr="003A1CA1">
        <w:rPr>
          <w:rFonts w:ascii="ＭＳ 明朝" w:hAnsi="ＭＳ 明朝" w:hint="eastAsia"/>
        </w:rPr>
        <w:t xml:space="preserve">　　</w:t>
      </w:r>
      <w:r w:rsidRPr="003A1CA1">
        <w:rPr>
          <w:rFonts w:ascii="ＭＳ 明朝" w:hAnsi="ＭＳ 明朝" w:hint="eastAsia"/>
        </w:rPr>
        <w:t>与）</w:t>
      </w:r>
    </w:p>
    <w:p w14:paraId="5C049C04" w14:textId="77777777" w:rsidR="00FC1E67" w:rsidRPr="003A1CA1" w:rsidRDefault="00FC1E67">
      <w:pPr>
        <w:rPr>
          <w:rFonts w:ascii="ＭＳ 明朝" w:hAnsi="ＭＳ 明朝"/>
        </w:rPr>
      </w:pPr>
      <w:r w:rsidRPr="003A1CA1">
        <w:rPr>
          <w:rFonts w:ascii="ＭＳ 明朝" w:hAnsi="ＭＳ 明朝" w:hint="eastAsia"/>
        </w:rPr>
        <w:t xml:space="preserve">　会社は、業務を効率的かつ迅速に遂行する</w:t>
      </w:r>
      <w:r w:rsidR="001413D2" w:rsidRPr="003A1CA1">
        <w:rPr>
          <w:rFonts w:ascii="ＭＳ 明朝" w:hAnsi="ＭＳ 明朝" w:hint="eastAsia"/>
        </w:rPr>
        <w:t>上</w:t>
      </w:r>
      <w:r w:rsidRPr="003A1CA1">
        <w:rPr>
          <w:rFonts w:ascii="ＭＳ 明朝" w:hAnsi="ＭＳ 明朝" w:hint="eastAsia"/>
        </w:rPr>
        <w:t>で</w:t>
      </w:r>
      <w:r w:rsidR="001413D2" w:rsidRPr="003A1CA1">
        <w:rPr>
          <w:rFonts w:ascii="ＭＳ 明朝" w:hAnsi="ＭＳ 明朝" w:hint="eastAsia"/>
        </w:rPr>
        <w:t>、携帯電話を</w:t>
      </w:r>
      <w:r w:rsidRPr="003A1CA1">
        <w:rPr>
          <w:rFonts w:ascii="ＭＳ 明朝" w:hAnsi="ＭＳ 明朝" w:hint="eastAsia"/>
        </w:rPr>
        <w:t>使用する必要があると認めた社員に対し、携帯電話を貸与する。</w:t>
      </w:r>
    </w:p>
    <w:p w14:paraId="37E22F07" w14:textId="77777777" w:rsidR="00FC1E67" w:rsidRPr="003A1CA1" w:rsidRDefault="00FC1E67">
      <w:pPr>
        <w:rPr>
          <w:rFonts w:ascii="ＭＳ 明朝" w:hAnsi="ＭＳ 明朝"/>
        </w:rPr>
      </w:pPr>
    </w:p>
    <w:p w14:paraId="7B32F6C2" w14:textId="77777777" w:rsidR="00FC1E67" w:rsidRPr="003A1CA1" w:rsidRDefault="00FC1E67" w:rsidP="00FC1E67">
      <w:pPr>
        <w:rPr>
          <w:rFonts w:ascii="ＭＳ 明朝" w:hAnsi="ＭＳ 明朝"/>
        </w:rPr>
      </w:pPr>
      <w:r w:rsidRPr="003A1CA1">
        <w:rPr>
          <w:rFonts w:ascii="ＭＳ 明朝" w:hAnsi="ＭＳ 明朝" w:hint="eastAsia"/>
        </w:rPr>
        <w:t>第</w:t>
      </w:r>
      <w:r w:rsidR="001413D2" w:rsidRPr="003A1CA1">
        <w:rPr>
          <w:rFonts w:ascii="ＭＳ 明朝" w:hAnsi="ＭＳ 明朝" w:hint="eastAsia"/>
        </w:rPr>
        <w:t>3</w:t>
      </w:r>
      <w:r w:rsidRPr="003A1CA1">
        <w:rPr>
          <w:rFonts w:ascii="ＭＳ 明朝" w:hAnsi="ＭＳ 明朝" w:hint="eastAsia"/>
        </w:rPr>
        <w:t>条（使用上の心得）</w:t>
      </w:r>
    </w:p>
    <w:p w14:paraId="6D315ACC" w14:textId="77777777" w:rsidR="00FC1E67" w:rsidRPr="003A1CA1" w:rsidRDefault="001413D2" w:rsidP="00296D70">
      <w:pPr>
        <w:rPr>
          <w:rFonts w:ascii="ＭＳ 明朝" w:hAnsi="ＭＳ 明朝"/>
        </w:rPr>
      </w:pPr>
      <w:r w:rsidRPr="003A1CA1">
        <w:rPr>
          <w:rFonts w:ascii="ＭＳ 明朝" w:hAnsi="ＭＳ 明朝" w:hint="eastAsia"/>
        </w:rPr>
        <w:t xml:space="preserve">　携帯電話を使用するときは、以下</w:t>
      </w:r>
      <w:r w:rsidR="00FC1E67" w:rsidRPr="003A1CA1">
        <w:rPr>
          <w:rFonts w:ascii="ＭＳ 明朝" w:hAnsi="ＭＳ 明朝" w:hint="eastAsia"/>
        </w:rPr>
        <w:t>の点に留意しなければならない。</w:t>
      </w:r>
    </w:p>
    <w:p w14:paraId="19753AB9" w14:textId="77777777" w:rsidR="00FC1E67" w:rsidRPr="003A1CA1" w:rsidRDefault="00FC1E67" w:rsidP="001E37A0">
      <w:pPr>
        <w:numPr>
          <w:ilvl w:val="0"/>
          <w:numId w:val="2"/>
        </w:numPr>
        <w:rPr>
          <w:rFonts w:ascii="ＭＳ 明朝" w:hAnsi="ＭＳ 明朝"/>
        </w:rPr>
      </w:pPr>
      <w:r w:rsidRPr="003A1CA1">
        <w:rPr>
          <w:rFonts w:ascii="ＭＳ 明朝" w:hAnsi="ＭＳ 明朝" w:hint="eastAsia"/>
        </w:rPr>
        <w:t>最低限のマナーを守ること。病院など使用が禁止されている場所では、絶対に使用しないこと</w:t>
      </w:r>
    </w:p>
    <w:p w14:paraId="415A935D" w14:textId="77777777" w:rsidR="00FC1E67" w:rsidRPr="003A1CA1" w:rsidRDefault="00FC1E67" w:rsidP="001E37A0">
      <w:pPr>
        <w:numPr>
          <w:ilvl w:val="0"/>
          <w:numId w:val="2"/>
        </w:numPr>
        <w:rPr>
          <w:rFonts w:ascii="ＭＳ 明朝" w:hAnsi="ＭＳ 明朝"/>
        </w:rPr>
      </w:pPr>
      <w:r w:rsidRPr="003A1CA1">
        <w:rPr>
          <w:rFonts w:ascii="ＭＳ 明朝" w:hAnsi="ＭＳ 明朝" w:hint="eastAsia"/>
        </w:rPr>
        <w:t>取引先との商談中は、電源を切っておくこと</w:t>
      </w:r>
    </w:p>
    <w:p w14:paraId="4AD42D8D" w14:textId="77777777" w:rsidR="00FC1E67" w:rsidRPr="003A1CA1" w:rsidRDefault="00FC1E67" w:rsidP="001E37A0">
      <w:pPr>
        <w:numPr>
          <w:ilvl w:val="0"/>
          <w:numId w:val="2"/>
        </w:numPr>
        <w:rPr>
          <w:rFonts w:ascii="ＭＳ 明朝" w:hAnsi="ＭＳ 明朝"/>
        </w:rPr>
      </w:pPr>
      <w:r w:rsidRPr="003A1CA1">
        <w:rPr>
          <w:rFonts w:ascii="ＭＳ 明朝" w:hAnsi="ＭＳ 明朝" w:hint="eastAsia"/>
        </w:rPr>
        <w:t>自動車運転中は、原則として電源を切っておくこと。やむを得ず使用するときは、安全な場所に停車させてから通話すること</w:t>
      </w:r>
    </w:p>
    <w:p w14:paraId="48E46119" w14:textId="77777777" w:rsidR="00FC1E67" w:rsidRPr="003A1CA1" w:rsidRDefault="00FC1E67" w:rsidP="001E37A0">
      <w:pPr>
        <w:numPr>
          <w:ilvl w:val="0"/>
          <w:numId w:val="2"/>
        </w:numPr>
        <w:rPr>
          <w:rFonts w:ascii="ＭＳ 明朝" w:hAnsi="ＭＳ 明朝"/>
        </w:rPr>
      </w:pPr>
      <w:r w:rsidRPr="003A1CA1">
        <w:rPr>
          <w:rFonts w:ascii="ＭＳ 明朝" w:hAnsi="ＭＳ 明朝" w:hint="eastAsia"/>
        </w:rPr>
        <w:t>私用では絶対に使用しないこと</w:t>
      </w:r>
    </w:p>
    <w:p w14:paraId="7C6DE4FA" w14:textId="77777777" w:rsidR="001413D2" w:rsidRPr="003A1CA1" w:rsidRDefault="001413D2" w:rsidP="001E37A0">
      <w:pPr>
        <w:numPr>
          <w:ilvl w:val="0"/>
          <w:numId w:val="2"/>
        </w:numPr>
        <w:rPr>
          <w:rFonts w:ascii="ＭＳ 明朝" w:hAnsi="ＭＳ 明朝"/>
        </w:rPr>
      </w:pPr>
      <w:r w:rsidRPr="003A1CA1">
        <w:rPr>
          <w:rFonts w:ascii="ＭＳ 明朝" w:hAnsi="ＭＳ 明朝" w:hint="eastAsia"/>
        </w:rPr>
        <w:t>高いコスト意識を持ち、無駄なく効率的な利用を心掛けること</w:t>
      </w:r>
    </w:p>
    <w:p w14:paraId="1EF6566A" w14:textId="77777777" w:rsidR="00FC1E67" w:rsidRPr="003A1CA1" w:rsidRDefault="00FC1E67" w:rsidP="00FC1E67">
      <w:pPr>
        <w:rPr>
          <w:rFonts w:ascii="ＭＳ 明朝" w:hAnsi="ＭＳ 明朝"/>
        </w:rPr>
      </w:pPr>
    </w:p>
    <w:p w14:paraId="6B5DE344" w14:textId="77777777" w:rsidR="00FC1E67" w:rsidRPr="003A1CA1" w:rsidRDefault="00FC1E67" w:rsidP="00FC1E67">
      <w:pPr>
        <w:rPr>
          <w:rFonts w:ascii="ＭＳ 明朝" w:hAnsi="ＭＳ 明朝"/>
        </w:rPr>
      </w:pPr>
      <w:r w:rsidRPr="003A1CA1">
        <w:rPr>
          <w:rFonts w:ascii="ＭＳ 明朝" w:hAnsi="ＭＳ 明朝" w:hint="eastAsia"/>
        </w:rPr>
        <w:t>第</w:t>
      </w:r>
      <w:r w:rsidR="005A6B0E" w:rsidRPr="003A1CA1">
        <w:rPr>
          <w:rFonts w:ascii="ＭＳ 明朝" w:hAnsi="ＭＳ 明朝" w:hint="eastAsia"/>
        </w:rPr>
        <w:t>5</w:t>
      </w:r>
      <w:r w:rsidRPr="003A1CA1">
        <w:rPr>
          <w:rFonts w:ascii="ＭＳ 明朝" w:hAnsi="ＭＳ 明朝" w:hint="eastAsia"/>
        </w:rPr>
        <w:t>条（破損・紛失）</w:t>
      </w:r>
    </w:p>
    <w:p w14:paraId="0BE4A1D7" w14:textId="77777777" w:rsidR="00FC1E67" w:rsidRPr="003A1CA1" w:rsidRDefault="00FC1E67" w:rsidP="001E37A0">
      <w:pPr>
        <w:numPr>
          <w:ilvl w:val="0"/>
          <w:numId w:val="5"/>
        </w:numPr>
        <w:rPr>
          <w:rFonts w:ascii="ＭＳ 明朝" w:hAnsi="ＭＳ 明朝"/>
        </w:rPr>
      </w:pPr>
      <w:r w:rsidRPr="003A1CA1">
        <w:rPr>
          <w:rFonts w:ascii="ＭＳ 明朝" w:hAnsi="ＭＳ 明朝" w:hint="eastAsia"/>
        </w:rPr>
        <w:t>使用者の不注意によって携帯電話を破損したり、紛失したりしたときは、直ちに会社に報告しなければならない。</w:t>
      </w:r>
    </w:p>
    <w:p w14:paraId="5D216B94" w14:textId="77777777" w:rsidR="00FC1E67" w:rsidRPr="003A1CA1" w:rsidRDefault="001413D2" w:rsidP="001E37A0">
      <w:pPr>
        <w:numPr>
          <w:ilvl w:val="0"/>
          <w:numId w:val="5"/>
        </w:numPr>
        <w:rPr>
          <w:rFonts w:ascii="ＭＳ 明朝" w:hAnsi="ＭＳ 明朝"/>
        </w:rPr>
      </w:pPr>
      <w:r w:rsidRPr="003A1CA1">
        <w:rPr>
          <w:rFonts w:ascii="ＭＳ 明朝" w:hAnsi="ＭＳ 明朝" w:hint="eastAsia"/>
        </w:rPr>
        <w:t>携帯電話の破損</w:t>
      </w:r>
      <w:r w:rsidR="00FC1E67" w:rsidRPr="003A1CA1">
        <w:rPr>
          <w:rFonts w:ascii="ＭＳ 明朝" w:hAnsi="ＭＳ 明朝" w:hint="eastAsia"/>
        </w:rPr>
        <w:t>、紛失については、</w:t>
      </w:r>
      <w:r w:rsidRPr="003A1CA1">
        <w:rPr>
          <w:rFonts w:ascii="ＭＳ 明朝" w:hAnsi="ＭＳ 明朝" w:hint="eastAsia"/>
        </w:rPr>
        <w:t>その過失割合に応じて</w:t>
      </w:r>
      <w:r w:rsidR="00FC1E67" w:rsidRPr="003A1CA1">
        <w:rPr>
          <w:rFonts w:ascii="ＭＳ 明朝" w:hAnsi="ＭＳ 明朝" w:hint="eastAsia"/>
        </w:rPr>
        <w:t>本人に実費を弁償させる</w:t>
      </w:r>
      <w:r w:rsidRPr="003A1CA1">
        <w:rPr>
          <w:rFonts w:ascii="ＭＳ 明朝" w:hAnsi="ＭＳ 明朝" w:hint="eastAsia"/>
        </w:rPr>
        <w:t>ことがある</w:t>
      </w:r>
      <w:r w:rsidR="00FC1E67" w:rsidRPr="003A1CA1">
        <w:rPr>
          <w:rFonts w:ascii="ＭＳ 明朝" w:hAnsi="ＭＳ 明朝" w:hint="eastAsia"/>
        </w:rPr>
        <w:t>。</w:t>
      </w:r>
    </w:p>
    <w:p w14:paraId="6628E8A0" w14:textId="77777777" w:rsidR="001413D2" w:rsidRPr="003A1CA1" w:rsidRDefault="001413D2" w:rsidP="00FC1E67">
      <w:pPr>
        <w:rPr>
          <w:rFonts w:ascii="ＭＳ 明朝" w:hAnsi="ＭＳ 明朝"/>
        </w:rPr>
      </w:pPr>
    </w:p>
    <w:p w14:paraId="4A71367D" w14:textId="77777777" w:rsidR="00FC1E67" w:rsidRPr="003A1CA1" w:rsidRDefault="00FC1E67" w:rsidP="00FC1E67">
      <w:pPr>
        <w:rPr>
          <w:rFonts w:ascii="ＭＳ 明朝" w:hAnsi="ＭＳ 明朝"/>
        </w:rPr>
      </w:pPr>
    </w:p>
    <w:p w14:paraId="7444369E" w14:textId="77777777" w:rsidR="00FC1E67" w:rsidRPr="003A1CA1" w:rsidRDefault="00FC1E67" w:rsidP="001E2741">
      <w:pPr>
        <w:jc w:val="center"/>
        <w:rPr>
          <w:rFonts w:ascii="ＭＳ 明朝" w:hAnsi="ＭＳ 明朝"/>
        </w:rPr>
      </w:pPr>
      <w:r w:rsidRPr="003A1CA1">
        <w:rPr>
          <w:rFonts w:ascii="ＭＳ 明朝" w:hAnsi="ＭＳ 明朝" w:hint="eastAsia"/>
        </w:rPr>
        <w:t>付</w:t>
      </w:r>
      <w:r w:rsidR="001413D2" w:rsidRPr="003A1CA1">
        <w:rPr>
          <w:rFonts w:ascii="ＭＳ 明朝" w:hAnsi="ＭＳ 明朝" w:hint="eastAsia"/>
        </w:rPr>
        <w:t xml:space="preserve">　　</w:t>
      </w:r>
      <w:r w:rsidRPr="003A1CA1">
        <w:rPr>
          <w:rFonts w:ascii="ＭＳ 明朝" w:hAnsi="ＭＳ 明朝" w:hint="eastAsia"/>
        </w:rPr>
        <w:t>則</w:t>
      </w:r>
    </w:p>
    <w:p w14:paraId="77F04A19" w14:textId="77777777" w:rsidR="001114DB" w:rsidRPr="003A1CA1" w:rsidRDefault="001114DB" w:rsidP="001E2741">
      <w:pPr>
        <w:jc w:val="center"/>
        <w:rPr>
          <w:rFonts w:ascii="ＭＳ 明朝" w:hAnsi="ＭＳ 明朝"/>
        </w:rPr>
      </w:pPr>
    </w:p>
    <w:p w14:paraId="5857A747" w14:textId="77777777" w:rsidR="00FC1E67" w:rsidRPr="003A1CA1" w:rsidRDefault="00FC1E67" w:rsidP="001E2741">
      <w:pPr>
        <w:ind w:firstLineChars="100" w:firstLine="210"/>
        <w:jc w:val="center"/>
        <w:rPr>
          <w:rFonts w:ascii="ＭＳ 明朝" w:hAnsi="ＭＳ 明朝"/>
        </w:rPr>
      </w:pPr>
      <w:r w:rsidRPr="003A1CA1">
        <w:rPr>
          <w:rFonts w:ascii="ＭＳ 明朝" w:hAnsi="ＭＳ 明朝" w:hint="eastAsia"/>
        </w:rPr>
        <w:t>この規定は、　年　月　日から施行する。</w:t>
      </w:r>
    </w:p>
    <w:sectPr w:rsidR="00FC1E67" w:rsidRPr="003A1CA1" w:rsidSect="001E37A0">
      <w:headerReference w:type="default" r:id="rId7"/>
      <w:footerReference w:type="default" r:id="rId8"/>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A178" w14:textId="77777777" w:rsidR="00B018CF" w:rsidRDefault="00B018CF">
      <w:r>
        <w:separator/>
      </w:r>
    </w:p>
  </w:endnote>
  <w:endnote w:type="continuationSeparator" w:id="0">
    <w:p w14:paraId="6960B965" w14:textId="77777777" w:rsidR="00B018CF" w:rsidRDefault="00B0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B0CC" w14:textId="77777777" w:rsidR="003A1CA1" w:rsidRDefault="003A1CA1">
    <w:pPr>
      <w:pStyle w:val="a5"/>
    </w:pPr>
  </w:p>
  <w:p w14:paraId="4E275AC0" w14:textId="77777777" w:rsidR="00775078" w:rsidRPr="00775078" w:rsidRDefault="00775078" w:rsidP="00775078">
    <w:pPr>
      <w:pStyle w:val="a5"/>
      <w:jc w:val="right"/>
      <w:rPr>
        <w:rFonts w:ascii="HGP創英角ｺﾞｼｯｸUB" w:eastAsia="HGP創英角ｺﾞｼｯｸU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34EC" w14:textId="77777777" w:rsidR="00B018CF" w:rsidRDefault="00B018CF">
      <w:r>
        <w:separator/>
      </w:r>
    </w:p>
  </w:footnote>
  <w:footnote w:type="continuationSeparator" w:id="0">
    <w:p w14:paraId="572EE423" w14:textId="77777777" w:rsidR="00B018CF" w:rsidRDefault="00B01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59BF" w14:textId="77777777" w:rsidR="00775078" w:rsidRPr="00775078" w:rsidRDefault="00775078">
    <w:pPr>
      <w:pStyle w:val="a3"/>
      <w:rPr>
        <w:rFonts w:ascii="HGP創英角ｺﾞｼｯｸUB" w:eastAsia="HGP創英角ｺﾞｼｯｸU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A2F61"/>
    <w:multiLevelType w:val="hybridMultilevel"/>
    <w:tmpl w:val="6F4888D8"/>
    <w:lvl w:ilvl="0" w:tplc="C2AA95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425B8F"/>
    <w:multiLevelType w:val="hybridMultilevel"/>
    <w:tmpl w:val="7E6203BC"/>
    <w:lvl w:ilvl="0" w:tplc="78B07D0C">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3C6B1427"/>
    <w:multiLevelType w:val="multilevel"/>
    <w:tmpl w:val="D9A88FD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7A67D95"/>
    <w:multiLevelType w:val="hybridMultilevel"/>
    <w:tmpl w:val="4D3C6AAC"/>
    <w:lvl w:ilvl="0" w:tplc="94945A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040255"/>
    <w:multiLevelType w:val="hybridMultilevel"/>
    <w:tmpl w:val="5F56F9F8"/>
    <w:lvl w:ilvl="0" w:tplc="6A0A68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1868EA"/>
    <w:multiLevelType w:val="hybridMultilevel"/>
    <w:tmpl w:val="2BEE97F0"/>
    <w:lvl w:ilvl="0" w:tplc="69683EA6">
      <w:start w:val="1"/>
      <w:numFmt w:val="decimal"/>
      <w:lvlText w:val="%1."/>
      <w:lvlJc w:val="left"/>
      <w:pPr>
        <w:tabs>
          <w:tab w:val="num" w:pos="357"/>
        </w:tabs>
        <w:ind w:left="357"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67"/>
    <w:rsid w:val="00085FE3"/>
    <w:rsid w:val="001114DB"/>
    <w:rsid w:val="001413D2"/>
    <w:rsid w:val="001E2741"/>
    <w:rsid w:val="001E37A0"/>
    <w:rsid w:val="00222E1A"/>
    <w:rsid w:val="00296D70"/>
    <w:rsid w:val="003A1CA1"/>
    <w:rsid w:val="005A6B0E"/>
    <w:rsid w:val="0075798A"/>
    <w:rsid w:val="00775078"/>
    <w:rsid w:val="00864F39"/>
    <w:rsid w:val="009C52C5"/>
    <w:rsid w:val="00B018CF"/>
    <w:rsid w:val="00C257B8"/>
    <w:rsid w:val="00FC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47AF2F"/>
  <w15:chartTrackingRefBased/>
  <w15:docId w15:val="{0A8AF616-60F9-4F3A-ACBE-95F3E88E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5078"/>
    <w:pPr>
      <w:tabs>
        <w:tab w:val="center" w:pos="4252"/>
        <w:tab w:val="right" w:pos="8504"/>
      </w:tabs>
      <w:snapToGrid w:val="0"/>
    </w:pPr>
  </w:style>
  <w:style w:type="paragraph" w:styleId="a5">
    <w:name w:val="footer"/>
    <w:basedOn w:val="a"/>
    <w:link w:val="a6"/>
    <w:uiPriority w:val="99"/>
    <w:rsid w:val="00775078"/>
    <w:pPr>
      <w:tabs>
        <w:tab w:val="center" w:pos="4252"/>
        <w:tab w:val="right" w:pos="8504"/>
      </w:tabs>
      <w:snapToGrid w:val="0"/>
    </w:pPr>
  </w:style>
  <w:style w:type="character" w:customStyle="1" w:styleId="a6">
    <w:name w:val="フッター (文字)"/>
    <w:link w:val="a5"/>
    <w:uiPriority w:val="99"/>
    <w:rsid w:val="003A1CA1"/>
    <w:rPr>
      <w:kern w:val="2"/>
      <w:sz w:val="21"/>
      <w:szCs w:val="24"/>
    </w:rPr>
  </w:style>
  <w:style w:type="character" w:customStyle="1" w:styleId="a4">
    <w:name w:val="ヘッダー (文字)"/>
    <w:link w:val="a3"/>
    <w:uiPriority w:val="99"/>
    <w:rsid w:val="003A1C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携帯電話使用規定</vt:lpstr>
      <vt:lpstr>携帯電話使用規定</vt:lpstr>
    </vt:vector>
  </TitlesOfParts>
  <Company>VECTOR</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携帯電話使用規定</dc:title>
  <dc:subject/>
  <dc:creator>vector</dc:creator>
  <cp:keywords/>
  <dc:description/>
  <cp:lastModifiedBy>Vector0002</cp:lastModifiedBy>
  <cp:revision>3</cp:revision>
  <cp:lastPrinted>2007-10-21T01:37:00Z</cp:lastPrinted>
  <dcterms:created xsi:type="dcterms:W3CDTF">2022-03-04T06:25:00Z</dcterms:created>
  <dcterms:modified xsi:type="dcterms:W3CDTF">2022-03-14T01:25:00Z</dcterms:modified>
</cp:coreProperties>
</file>